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E34B" w14:textId="3F30248F" w:rsidR="00F1511D" w:rsidRDefault="00590843" w:rsidP="00590843">
      <w:pPr>
        <w:ind w:firstLine="0"/>
        <w:jc w:val="center"/>
        <w:rPr>
          <w:rStyle w:val="BrakA"/>
          <w:b/>
          <w:bCs/>
          <w:sz w:val="28"/>
          <w:szCs w:val="28"/>
          <w:lang w:val="pl-PL"/>
        </w:rPr>
      </w:pPr>
      <w:r>
        <w:rPr>
          <w:rStyle w:val="BrakA"/>
          <w:b/>
          <w:bCs/>
          <w:noProof/>
          <w:sz w:val="28"/>
          <w:szCs w:val="28"/>
          <w:lang w:val="pl-PL"/>
        </w:rPr>
        <w:drawing>
          <wp:inline distT="0" distB="0" distL="0" distR="0" wp14:anchorId="7028C1A9" wp14:editId="51A823F5">
            <wp:extent cx="2369820" cy="72890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242" cy="733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74BE8" w14:textId="77777777" w:rsidR="0017754E" w:rsidRPr="0017754E" w:rsidRDefault="0017754E" w:rsidP="00590843">
      <w:pPr>
        <w:ind w:firstLine="0"/>
        <w:jc w:val="center"/>
        <w:rPr>
          <w:rStyle w:val="BrakA"/>
          <w:b/>
          <w:bCs/>
          <w:sz w:val="8"/>
          <w:szCs w:val="8"/>
          <w:lang w:val="pl-PL"/>
        </w:rPr>
      </w:pPr>
    </w:p>
    <w:p w14:paraId="79E8C113" w14:textId="70692C81" w:rsidR="00590843" w:rsidRPr="0017754E" w:rsidRDefault="00442588" w:rsidP="0017754E">
      <w:pPr>
        <w:spacing w:line="360" w:lineRule="auto"/>
        <w:ind w:firstLine="0"/>
        <w:jc w:val="center"/>
        <w:rPr>
          <w:rFonts w:eastAsia="Tahoma"/>
          <w:lang w:val="pl-PL"/>
        </w:rPr>
      </w:pPr>
      <w:r w:rsidRPr="00154FFD">
        <w:rPr>
          <w:lang w:val="pl-PL"/>
        </w:rPr>
        <w:tab/>
      </w:r>
      <w:r w:rsidRPr="00154FFD">
        <w:rPr>
          <w:rStyle w:val="BrakA"/>
          <w:lang w:val="pl-PL"/>
        </w:rPr>
        <w:t>przedstawia</w:t>
      </w:r>
      <w:r w:rsidR="008217B9">
        <w:rPr>
          <w:rStyle w:val="BrakA"/>
          <w:lang w:val="pl-PL"/>
        </w:rPr>
        <w:t xml:space="preserve"> film Łukasza Rondudy</w:t>
      </w:r>
    </w:p>
    <w:p w14:paraId="6BBAB7B9" w14:textId="3289B12F" w:rsidR="00F1511D" w:rsidRPr="00A5367B" w:rsidRDefault="00ED010B">
      <w:pPr>
        <w:pStyle w:val="Bezodstpw"/>
        <w:jc w:val="center"/>
        <w:rPr>
          <w:lang w:val="pl-PL"/>
        </w:rPr>
      </w:pPr>
      <w:r>
        <w:rPr>
          <w:noProof/>
        </w:rPr>
        <w:drawing>
          <wp:inline distT="0" distB="0" distL="0" distR="0" wp14:anchorId="359D5F93" wp14:editId="5B75B676">
            <wp:extent cx="3734744" cy="5355771"/>
            <wp:effectExtent l="0" t="0" r="0" b="0"/>
            <wp:docPr id="2" name="Obraz 2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896" cy="536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399B5" w14:textId="77777777" w:rsidR="00F1511D" w:rsidRPr="0017754E" w:rsidRDefault="00442588">
      <w:pPr>
        <w:pStyle w:val="Bezodstpw"/>
        <w:ind w:left="360" w:firstLine="0"/>
        <w:jc w:val="center"/>
        <w:rPr>
          <w:rStyle w:val="BrakA"/>
          <w:rFonts w:eastAsia="Tahoma"/>
          <w:b/>
          <w:bCs/>
          <w:sz w:val="72"/>
          <w:szCs w:val="72"/>
          <w:lang w:val="pl-PL"/>
        </w:rPr>
      </w:pPr>
      <w:r w:rsidRPr="0017754E">
        <w:rPr>
          <w:rStyle w:val="BrakA"/>
          <w:b/>
          <w:bCs/>
          <w:sz w:val="72"/>
          <w:szCs w:val="72"/>
          <w:lang w:val="pl-PL"/>
        </w:rPr>
        <w:t>WSZYSTKIE NASZE STRACHY</w:t>
      </w:r>
    </w:p>
    <w:p w14:paraId="16FCA6CC" w14:textId="77777777" w:rsidR="00F1511D" w:rsidRPr="0017754E" w:rsidRDefault="00F1511D">
      <w:pPr>
        <w:pStyle w:val="Bezodstpw"/>
        <w:ind w:left="360" w:firstLine="0"/>
        <w:jc w:val="center"/>
        <w:rPr>
          <w:sz w:val="10"/>
          <w:szCs w:val="10"/>
          <w:lang w:val="pl-PL"/>
        </w:rPr>
      </w:pPr>
    </w:p>
    <w:p w14:paraId="7597A544" w14:textId="4B873198" w:rsidR="00F1511D" w:rsidRPr="00A5367B" w:rsidRDefault="008217B9">
      <w:pPr>
        <w:jc w:val="center"/>
        <w:rPr>
          <w:rStyle w:val="BrakA"/>
          <w:rFonts w:eastAsia="Tahoma"/>
          <w:b/>
          <w:bCs/>
          <w:sz w:val="24"/>
          <w:szCs w:val="24"/>
          <w:lang w:val="pl-PL"/>
        </w:rPr>
      </w:pPr>
      <w:r w:rsidRPr="00A5367B">
        <w:rPr>
          <w:rStyle w:val="BrakA"/>
          <w:b/>
          <w:bCs/>
          <w:sz w:val="24"/>
          <w:szCs w:val="24"/>
          <w:lang w:val="pl-PL"/>
        </w:rPr>
        <w:t>W KINACH OD 5 LISTOPADA 2021</w:t>
      </w:r>
    </w:p>
    <w:p w14:paraId="55AC14A4" w14:textId="77777777" w:rsidR="00F1511D" w:rsidRPr="00A5367B" w:rsidRDefault="00442588">
      <w:pPr>
        <w:jc w:val="center"/>
        <w:rPr>
          <w:rStyle w:val="BrakA"/>
          <w:rFonts w:eastAsia="Tahoma"/>
          <w:b/>
          <w:bCs/>
          <w:sz w:val="24"/>
          <w:szCs w:val="24"/>
          <w:lang w:val="pl-PL"/>
        </w:rPr>
      </w:pPr>
      <w:r w:rsidRPr="00A5367B">
        <w:rPr>
          <w:rStyle w:val="BrakA"/>
          <w:b/>
          <w:bCs/>
          <w:sz w:val="24"/>
          <w:szCs w:val="24"/>
          <w:lang w:val="pl-PL"/>
        </w:rPr>
        <w:t>Czas trwania: 90 minut</w:t>
      </w:r>
    </w:p>
    <w:p w14:paraId="45A0C9FE" w14:textId="77777777" w:rsidR="00F1511D" w:rsidRPr="00A5367B" w:rsidRDefault="00442588">
      <w:pPr>
        <w:jc w:val="center"/>
        <w:rPr>
          <w:rStyle w:val="BrakA"/>
          <w:rFonts w:eastAsia="Tahoma"/>
          <w:b/>
          <w:bCs/>
          <w:sz w:val="24"/>
          <w:szCs w:val="24"/>
          <w:lang w:val="pl-PL"/>
        </w:rPr>
      </w:pPr>
      <w:r w:rsidRPr="00A5367B">
        <w:rPr>
          <w:rStyle w:val="BrakA"/>
          <w:b/>
          <w:bCs/>
          <w:sz w:val="24"/>
          <w:szCs w:val="24"/>
          <w:lang w:val="pl-PL"/>
        </w:rPr>
        <w:t>Produkcja: Polska 2021</w:t>
      </w:r>
    </w:p>
    <w:p w14:paraId="4471FD20" w14:textId="77777777" w:rsidR="00F1511D" w:rsidRPr="00154FFD" w:rsidRDefault="00F1511D">
      <w:pPr>
        <w:jc w:val="center"/>
        <w:rPr>
          <w:rFonts w:eastAsia="Tahoma"/>
          <w:b/>
          <w:bCs/>
          <w:lang w:val="pl-PL"/>
        </w:rPr>
      </w:pPr>
    </w:p>
    <w:p w14:paraId="64088505" w14:textId="77777777" w:rsidR="00F1511D" w:rsidRPr="00154FFD" w:rsidRDefault="00442588">
      <w:pPr>
        <w:jc w:val="center"/>
        <w:rPr>
          <w:rStyle w:val="BrakA"/>
          <w:rFonts w:eastAsia="Tahoma"/>
          <w:sz w:val="24"/>
          <w:szCs w:val="24"/>
          <w:lang w:val="pl-PL"/>
        </w:rPr>
      </w:pPr>
      <w:r w:rsidRPr="00154FFD">
        <w:rPr>
          <w:rStyle w:val="BrakA"/>
          <w:sz w:val="24"/>
          <w:szCs w:val="24"/>
          <w:lang w:val="pl-PL"/>
        </w:rPr>
        <w:t>Dystrybucja w Polsce: Kino Świat Sp. z o.o.</w:t>
      </w:r>
    </w:p>
    <w:p w14:paraId="35E40D33" w14:textId="77777777" w:rsidR="00F1511D" w:rsidRPr="00154FFD" w:rsidRDefault="00442588">
      <w:pPr>
        <w:jc w:val="center"/>
        <w:rPr>
          <w:rStyle w:val="BrakA"/>
          <w:rFonts w:eastAsia="Tahoma"/>
          <w:sz w:val="24"/>
          <w:szCs w:val="24"/>
          <w:lang w:val="pl-PL"/>
        </w:rPr>
      </w:pPr>
      <w:r w:rsidRPr="00154FFD">
        <w:rPr>
          <w:rStyle w:val="BrakA"/>
          <w:sz w:val="24"/>
          <w:szCs w:val="24"/>
          <w:lang w:val="pl-PL"/>
        </w:rPr>
        <w:t>ul. Belwederska 20/22, 00-762 Warszawa, tel. (22) 840-68-01</w:t>
      </w:r>
    </w:p>
    <w:p w14:paraId="08DB2516" w14:textId="77777777" w:rsidR="00F1511D" w:rsidRPr="00154FFD" w:rsidRDefault="00F1511D">
      <w:pPr>
        <w:jc w:val="center"/>
        <w:rPr>
          <w:rFonts w:eastAsia="Tahoma"/>
          <w:sz w:val="24"/>
          <w:szCs w:val="24"/>
          <w:lang w:val="pl-PL"/>
        </w:rPr>
      </w:pPr>
    </w:p>
    <w:p w14:paraId="5A2A8260" w14:textId="750B1B4A" w:rsidR="00F1511D" w:rsidRPr="00154FFD" w:rsidRDefault="00442588">
      <w:pPr>
        <w:jc w:val="center"/>
        <w:rPr>
          <w:rStyle w:val="BrakA"/>
          <w:rFonts w:eastAsia="Tahoma"/>
          <w:sz w:val="24"/>
          <w:szCs w:val="24"/>
          <w:lang w:val="pl-PL"/>
        </w:rPr>
      </w:pPr>
      <w:r w:rsidRPr="00154FFD">
        <w:rPr>
          <w:rStyle w:val="BrakA"/>
          <w:sz w:val="24"/>
          <w:szCs w:val="24"/>
          <w:lang w:val="pl-PL"/>
        </w:rPr>
        <w:t xml:space="preserve">PR: </w:t>
      </w:r>
      <w:r w:rsidR="003F29C8" w:rsidRPr="00154FFD">
        <w:rPr>
          <w:rStyle w:val="BrakA"/>
          <w:sz w:val="24"/>
          <w:szCs w:val="24"/>
          <w:lang w:val="pl-PL"/>
        </w:rPr>
        <w:t>Iwona Lisowska</w:t>
      </w:r>
      <w:r w:rsidRPr="00154FFD">
        <w:rPr>
          <w:rStyle w:val="BrakA"/>
          <w:sz w:val="24"/>
          <w:szCs w:val="24"/>
          <w:lang w:val="pl-PL"/>
        </w:rPr>
        <w:t xml:space="preserve"> </w:t>
      </w:r>
      <w:hyperlink r:id="rId8" w:history="1">
        <w:r w:rsidRPr="00154FFD">
          <w:rPr>
            <w:rStyle w:val="Hyperlink0"/>
            <w:lang w:val="pl-PL"/>
          </w:rPr>
          <w:t>iwona.lisowska@kinoswiat.pl</w:t>
        </w:r>
      </w:hyperlink>
      <w:r w:rsidRPr="00154FFD">
        <w:rPr>
          <w:rStyle w:val="BrakA"/>
          <w:sz w:val="24"/>
          <w:szCs w:val="24"/>
          <w:lang w:val="pl-PL"/>
        </w:rPr>
        <w:t xml:space="preserve">; </w:t>
      </w:r>
      <w:r w:rsidRPr="00154FFD">
        <w:rPr>
          <w:rStyle w:val="BrakA"/>
          <w:rFonts w:eastAsia="Arial Unicode MS"/>
          <w:sz w:val="24"/>
          <w:szCs w:val="24"/>
          <w:lang w:val="pl-PL"/>
        </w:rPr>
        <w:br/>
      </w:r>
      <w:r w:rsidRPr="00154FFD">
        <w:rPr>
          <w:rStyle w:val="BrakA"/>
          <w:sz w:val="24"/>
          <w:szCs w:val="24"/>
          <w:lang w:val="pl-PL"/>
        </w:rPr>
        <w:t xml:space="preserve">Justyna Goździewska </w:t>
      </w:r>
      <w:hyperlink r:id="rId9" w:history="1">
        <w:r w:rsidRPr="00154FFD">
          <w:rPr>
            <w:rStyle w:val="Hyperlink0"/>
            <w:lang w:val="pl-PL"/>
          </w:rPr>
          <w:t>justyna.gozdziewska@kinoswiat.pl</w:t>
        </w:r>
      </w:hyperlink>
    </w:p>
    <w:p w14:paraId="2BD87E5C" w14:textId="77777777" w:rsidR="00F1511D" w:rsidRPr="00154FFD" w:rsidRDefault="00442588">
      <w:pPr>
        <w:jc w:val="center"/>
        <w:rPr>
          <w:rStyle w:val="BrakA"/>
          <w:rFonts w:eastAsia="Tahoma"/>
          <w:b/>
          <w:bCs/>
          <w:sz w:val="18"/>
          <w:szCs w:val="18"/>
          <w:lang w:val="pl-PL"/>
        </w:rPr>
      </w:pPr>
      <w:r w:rsidRPr="00154FFD">
        <w:rPr>
          <w:rStyle w:val="BrakA"/>
          <w:sz w:val="24"/>
          <w:szCs w:val="24"/>
          <w:lang w:val="pl-PL"/>
        </w:rPr>
        <w:t xml:space="preserve">Materiały prasowe: </w:t>
      </w:r>
      <w:hyperlink r:id="rId10" w:history="1">
        <w:r w:rsidRPr="00154FFD">
          <w:rPr>
            <w:rStyle w:val="Hyperlink1"/>
            <w:rFonts w:ascii="Calibri" w:hAnsi="Calibri" w:cs="Calibri"/>
            <w:lang w:val="pl-PL"/>
          </w:rPr>
          <w:t>http://kinoswiat.pl/biuro-prasowe/</w:t>
        </w:r>
      </w:hyperlink>
      <w:r w:rsidRPr="00154FFD">
        <w:rPr>
          <w:rStyle w:val="BrakA"/>
          <w:sz w:val="24"/>
          <w:szCs w:val="24"/>
          <w:lang w:val="pl-PL"/>
        </w:rPr>
        <w:t xml:space="preserve"> hasło: kino</w:t>
      </w:r>
    </w:p>
    <w:p w14:paraId="2B744EF6" w14:textId="77777777" w:rsidR="00F1511D" w:rsidRPr="00154FFD" w:rsidRDefault="00442588">
      <w:pPr>
        <w:pageBreakBefore/>
        <w:spacing w:after="200" w:line="276" w:lineRule="auto"/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b/>
          <w:bCs/>
          <w:sz w:val="24"/>
          <w:szCs w:val="24"/>
          <w:u w:val="single"/>
          <w:lang w:val="pl-PL"/>
        </w:rPr>
        <w:lastRenderedPageBreak/>
        <w:t>OBSADA</w:t>
      </w:r>
    </w:p>
    <w:p w14:paraId="0B6379DC" w14:textId="58D51D3B" w:rsidR="00F1511D" w:rsidRDefault="00442588" w:rsidP="00154FFD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DANIEL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DAWID OGRODNIK</w:t>
      </w:r>
    </w:p>
    <w:p w14:paraId="02CF56F9" w14:textId="1703656A" w:rsidR="000A6050" w:rsidRDefault="000A6050" w:rsidP="000A6050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BABCIA </w:t>
      </w:r>
      <w:r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MARIA MAJ</w:t>
      </w:r>
    </w:p>
    <w:p w14:paraId="7856427C" w14:textId="6B3D5C53" w:rsidR="000A6050" w:rsidRDefault="000A6050" w:rsidP="000A6050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OJCIEC DANIELA </w:t>
      </w:r>
      <w:r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ANDRZEJ CHYRA</w:t>
      </w:r>
    </w:p>
    <w:p w14:paraId="5A348D4B" w14:textId="77777777" w:rsidR="000A6050" w:rsidRPr="00154FFD" w:rsidRDefault="000A6050" w:rsidP="000A6050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KAROL </w:t>
      </w:r>
      <w:r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JACEK PONIEDZIAŁEK</w:t>
      </w:r>
    </w:p>
    <w:p w14:paraId="2C0BC295" w14:textId="37B6BB43" w:rsidR="000A6050" w:rsidRPr="000A6050" w:rsidRDefault="000A6050" w:rsidP="000A6050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OLEK –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OSKAR RYBACZEK</w:t>
      </w:r>
    </w:p>
    <w:p w14:paraId="6C10E8E1" w14:textId="0BFCBADB" w:rsidR="00F1511D" w:rsidRDefault="00442588" w:rsidP="00154FFD">
      <w:pPr>
        <w:ind w:firstLine="0"/>
        <w:jc w:val="center"/>
        <w:rPr>
          <w:rStyle w:val="BrakA"/>
          <w:b/>
          <w:bCs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JAGODA MAJEWSKA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AGATA ŁABNO</w:t>
      </w:r>
    </w:p>
    <w:p w14:paraId="7999232B" w14:textId="04CED059" w:rsidR="000A6050" w:rsidRPr="00154FFD" w:rsidRDefault="000A6050" w:rsidP="000A6050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JADWIGA MAJEWSKA </w:t>
      </w:r>
      <w:r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JOWITA BUDNIK</w:t>
      </w:r>
    </w:p>
    <w:p w14:paraId="52136094" w14:textId="7D698128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KINGA MAJEWSKA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KAROLINA BRUCHNICKA</w:t>
      </w:r>
    </w:p>
    <w:p w14:paraId="316A1686" w14:textId="1D71462C" w:rsidR="00F1511D" w:rsidRPr="00154FFD" w:rsidRDefault="000A6050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>
        <w:rPr>
          <w:rStyle w:val="BrakA"/>
          <w:caps/>
          <w:sz w:val="24"/>
          <w:szCs w:val="24"/>
          <w:lang w:val="pl-PL"/>
        </w:rPr>
        <w:t>SŁAWEK (</w:t>
      </w:r>
      <w:r w:rsidR="00442588" w:rsidRPr="00154FFD">
        <w:rPr>
          <w:rStyle w:val="BrakA"/>
          <w:caps/>
          <w:sz w:val="24"/>
          <w:szCs w:val="24"/>
          <w:lang w:val="pl-PL"/>
        </w:rPr>
        <w:t>BRAT OLKA</w:t>
      </w:r>
      <w:r>
        <w:rPr>
          <w:rStyle w:val="BrakA"/>
          <w:caps/>
          <w:sz w:val="24"/>
          <w:szCs w:val="24"/>
          <w:lang w:val="pl-PL"/>
        </w:rPr>
        <w:t>)</w:t>
      </w:r>
      <w:r w:rsidR="00442588" w:rsidRPr="00154FFD">
        <w:rPr>
          <w:rStyle w:val="BrakA"/>
          <w:caps/>
          <w:sz w:val="24"/>
          <w:szCs w:val="24"/>
          <w:lang w:val="pl-PL"/>
        </w:rPr>
        <w:t xml:space="preserve">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="00442588" w:rsidRPr="00154FFD">
        <w:rPr>
          <w:rStyle w:val="BrakA"/>
          <w:caps/>
          <w:sz w:val="24"/>
          <w:szCs w:val="24"/>
          <w:lang w:val="pl-PL"/>
        </w:rPr>
        <w:t xml:space="preserve"> </w:t>
      </w:r>
      <w:r w:rsidR="00442588" w:rsidRPr="00154FFD">
        <w:rPr>
          <w:rStyle w:val="BrakA"/>
          <w:b/>
          <w:bCs/>
          <w:caps/>
          <w:sz w:val="24"/>
          <w:szCs w:val="24"/>
          <w:lang w:val="pl-PL"/>
        </w:rPr>
        <w:t>KONRAD ELERYK</w:t>
      </w:r>
    </w:p>
    <w:p w14:paraId="61E33CC3" w14:textId="0B3831E7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PROBOSZCZ –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PIOTR TROJAN</w:t>
      </w:r>
    </w:p>
    <w:p w14:paraId="4E3F06B2" w14:textId="088A10C2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BASIA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WIKTORIA KRUSZCZYŃSKA</w:t>
      </w:r>
    </w:p>
    <w:p w14:paraId="46A891C7" w14:textId="74A3788E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ANKA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EWA</w:t>
      </w:r>
      <w:r w:rsidR="000A6050">
        <w:rPr>
          <w:rStyle w:val="BrakA"/>
          <w:b/>
          <w:bCs/>
          <w:caps/>
          <w:sz w:val="24"/>
          <w:szCs w:val="24"/>
          <w:lang w:val="pl-PL"/>
        </w:rPr>
        <w:t xml:space="preserve"> KONSTANCJA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 xml:space="preserve"> BUŁHAK</w:t>
      </w:r>
    </w:p>
    <w:p w14:paraId="4BED5948" w14:textId="57D20C92" w:rsidR="00F1511D" w:rsidRPr="00154FFD" w:rsidRDefault="00442588">
      <w:pPr>
        <w:ind w:firstLine="0"/>
        <w:jc w:val="center"/>
        <w:rPr>
          <w:rStyle w:val="BrakA"/>
          <w:caps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TOMEK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WOJTEK ZIĘTEK</w:t>
      </w:r>
    </w:p>
    <w:p w14:paraId="6B86FEC3" w14:textId="77777777" w:rsidR="00F1511D" w:rsidRPr="00154FFD" w:rsidRDefault="00F1511D">
      <w:pPr>
        <w:ind w:firstLine="0"/>
        <w:jc w:val="center"/>
        <w:rPr>
          <w:rStyle w:val="BrakA"/>
          <w:rFonts w:eastAsia="Tahoma"/>
          <w:b/>
          <w:bCs/>
          <w:caps/>
          <w:sz w:val="24"/>
          <w:szCs w:val="24"/>
          <w:lang w:val="pl-PL"/>
        </w:rPr>
      </w:pPr>
    </w:p>
    <w:p w14:paraId="551129BE" w14:textId="77777777" w:rsidR="00F1511D" w:rsidRPr="00154FFD" w:rsidRDefault="00F1511D" w:rsidP="00154FFD">
      <w:pPr>
        <w:ind w:firstLine="0"/>
        <w:rPr>
          <w:rStyle w:val="BrakA"/>
          <w:rFonts w:eastAsia="Tahoma"/>
          <w:b/>
          <w:bCs/>
          <w:caps/>
          <w:sz w:val="24"/>
          <w:szCs w:val="24"/>
          <w:lang w:val="pl-PL"/>
        </w:rPr>
      </w:pPr>
    </w:p>
    <w:p w14:paraId="0E7B5011" w14:textId="77777777" w:rsidR="00F1511D" w:rsidRPr="00154FFD" w:rsidRDefault="00F1511D">
      <w:pPr>
        <w:ind w:firstLine="0"/>
        <w:jc w:val="center"/>
        <w:rPr>
          <w:rStyle w:val="BrakA"/>
          <w:rFonts w:eastAsia="Tahoma"/>
          <w:caps/>
          <w:sz w:val="24"/>
          <w:szCs w:val="24"/>
          <w:lang w:val="pl-PL"/>
        </w:rPr>
      </w:pPr>
    </w:p>
    <w:p w14:paraId="2BBB6130" w14:textId="77777777" w:rsidR="00F1511D" w:rsidRPr="00154FFD" w:rsidRDefault="00442588">
      <w:pPr>
        <w:ind w:firstLine="0"/>
        <w:jc w:val="center"/>
        <w:rPr>
          <w:rStyle w:val="BrakA"/>
          <w:b/>
          <w:bCs/>
          <w:caps/>
          <w:sz w:val="24"/>
          <w:szCs w:val="24"/>
          <w:u w:val="single"/>
          <w:lang w:val="pl-PL"/>
        </w:rPr>
      </w:pPr>
      <w:r w:rsidRPr="00154FFD">
        <w:rPr>
          <w:rStyle w:val="BrakA"/>
          <w:b/>
          <w:bCs/>
          <w:caps/>
          <w:sz w:val="24"/>
          <w:szCs w:val="24"/>
          <w:u w:val="single"/>
          <w:lang w:val="pl-PL"/>
        </w:rPr>
        <w:t>TWÓRCY FILMU</w:t>
      </w:r>
    </w:p>
    <w:p w14:paraId="4E8C2D14" w14:textId="77777777" w:rsidR="00F1511D" w:rsidRPr="00154FFD" w:rsidRDefault="00F1511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</w:p>
    <w:p w14:paraId="72AA2C68" w14:textId="77777777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REŻYSERIA –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ŁUKASZ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RONDUDA, ŁUKASZ GUTT</w:t>
      </w:r>
    </w:p>
    <w:p w14:paraId="05769150" w14:textId="4BF7DB6E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SCENARIUSZ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ŁUKASZ RONDUDA, MICHAŁ OLESZCZYK, KATARZYNA SARNOWSKA</w:t>
      </w:r>
    </w:p>
    <w:p w14:paraId="30B16389" w14:textId="4093CBEF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ZDJĘCIA –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ŁUKASZ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GUTT</w:t>
      </w:r>
      <w:r w:rsidRPr="00154FFD">
        <w:rPr>
          <w:rStyle w:val="BrakA"/>
          <w:caps/>
          <w:sz w:val="24"/>
          <w:szCs w:val="24"/>
          <w:lang w:val="pl-PL"/>
        </w:rPr>
        <w:br/>
        <w:t xml:space="preserve">SCENOGRAFIA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JOANNA KACZYŃSKA</w:t>
      </w:r>
    </w:p>
    <w:p w14:paraId="20443E76" w14:textId="49942703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KOSTIUMY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KALINA LACH</w:t>
      </w:r>
      <w:r w:rsidRPr="00154FFD">
        <w:rPr>
          <w:rStyle w:val="BrakA"/>
          <w:caps/>
          <w:sz w:val="24"/>
          <w:szCs w:val="24"/>
          <w:lang w:val="pl-PL"/>
        </w:rPr>
        <w:br/>
        <w:t xml:space="preserve">MONTAŻ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>PRZEMYSŁAW CHRUŚCIELEWSKI, KAMIL GRZYBOWSKI</w:t>
      </w:r>
    </w:p>
    <w:p w14:paraId="751CF77A" w14:textId="6F66DBC7" w:rsidR="00F1511D" w:rsidRPr="00154FFD" w:rsidRDefault="00442588" w:rsidP="00154FFD">
      <w:pPr>
        <w:ind w:firstLine="0"/>
        <w:jc w:val="center"/>
        <w:rPr>
          <w:rStyle w:val="BrakA"/>
          <w:caps/>
          <w:sz w:val="24"/>
          <w:szCs w:val="24"/>
          <w:lang w:val="pl-PL"/>
        </w:rPr>
      </w:pPr>
      <w:r w:rsidRPr="00154FFD">
        <w:rPr>
          <w:rStyle w:val="BrakA"/>
          <w:caps/>
          <w:sz w:val="24"/>
          <w:szCs w:val="24"/>
          <w:lang w:val="pl-PL"/>
        </w:rPr>
        <w:t xml:space="preserve">PRODUKCJA </w:t>
      </w:r>
      <w:r w:rsidR="00154FFD">
        <w:rPr>
          <w:rStyle w:val="BrakA"/>
          <w:caps/>
          <w:sz w:val="24"/>
          <w:szCs w:val="24"/>
          <w:lang w:val="pl-PL"/>
        </w:rPr>
        <w:t>–</w:t>
      </w:r>
      <w:r w:rsidRPr="00154FFD">
        <w:rPr>
          <w:rStyle w:val="BrakA"/>
          <w:caps/>
          <w:sz w:val="24"/>
          <w:szCs w:val="24"/>
          <w:lang w:val="pl-PL"/>
        </w:rPr>
        <w:t xml:space="preserve"> </w:t>
      </w:r>
      <w:r w:rsidR="000A6050">
        <w:rPr>
          <w:rStyle w:val="BrakA"/>
          <w:b/>
          <w:bCs/>
          <w:caps/>
          <w:sz w:val="24"/>
          <w:szCs w:val="24"/>
          <w:lang w:val="pl-PL"/>
        </w:rPr>
        <w:t>KUBA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 xml:space="preserve"> KOSMA</w:t>
      </w:r>
      <w:r w:rsidR="000A6050">
        <w:rPr>
          <w:rStyle w:val="BrakA"/>
          <w:b/>
          <w:bCs/>
          <w:caps/>
          <w:sz w:val="24"/>
          <w:szCs w:val="24"/>
          <w:lang w:val="pl-PL"/>
        </w:rPr>
        <w:t xml:space="preserve">, PGP, </w:t>
      </w:r>
      <w:r w:rsidRPr="00154FFD">
        <w:rPr>
          <w:rStyle w:val="BrakA"/>
          <w:b/>
          <w:bCs/>
          <w:caps/>
          <w:sz w:val="24"/>
          <w:szCs w:val="24"/>
          <w:lang w:val="pl-PL"/>
        </w:rPr>
        <w:t xml:space="preserve"> KATARZYNA SARNOWSKA</w:t>
      </w:r>
    </w:p>
    <w:p w14:paraId="734EEF84" w14:textId="77777777" w:rsidR="00F1511D" w:rsidRPr="00154FFD" w:rsidRDefault="00F1511D">
      <w:pPr>
        <w:spacing w:line="360" w:lineRule="auto"/>
        <w:ind w:firstLine="0"/>
        <w:jc w:val="center"/>
        <w:rPr>
          <w:rStyle w:val="BrakA"/>
          <w:rFonts w:eastAsia="Tahoma"/>
          <w:b/>
          <w:bCs/>
          <w:caps/>
          <w:sz w:val="24"/>
          <w:szCs w:val="24"/>
          <w:lang w:val="pl-PL"/>
        </w:rPr>
      </w:pPr>
    </w:p>
    <w:p w14:paraId="486BD4F1" w14:textId="77777777" w:rsidR="00154FFD" w:rsidRDefault="00154FFD">
      <w:pPr>
        <w:suppressAutoHyphens w:val="0"/>
        <w:ind w:firstLine="0"/>
        <w:rPr>
          <w:rStyle w:val="BrakA"/>
          <w:b/>
          <w:bCs/>
          <w:sz w:val="24"/>
          <w:szCs w:val="24"/>
          <w:u w:val="single"/>
          <w:lang w:val="pl-PL"/>
        </w:rPr>
      </w:pPr>
      <w:r>
        <w:rPr>
          <w:rStyle w:val="BrakA"/>
          <w:b/>
          <w:bCs/>
          <w:sz w:val="24"/>
          <w:szCs w:val="24"/>
          <w:u w:val="single"/>
          <w:lang w:val="pl-PL"/>
        </w:rPr>
        <w:br w:type="page"/>
      </w:r>
    </w:p>
    <w:p w14:paraId="70275A3D" w14:textId="760B958E" w:rsidR="00F1511D" w:rsidRPr="0081241E" w:rsidRDefault="00442588" w:rsidP="00232558">
      <w:pPr>
        <w:ind w:firstLine="0"/>
        <w:rPr>
          <w:rStyle w:val="BrakA"/>
          <w:b/>
          <w:bCs/>
          <w:sz w:val="24"/>
          <w:szCs w:val="24"/>
          <w:u w:val="single"/>
          <w:lang w:val="pl-PL"/>
        </w:rPr>
      </w:pPr>
      <w:r w:rsidRPr="0081241E">
        <w:rPr>
          <w:rStyle w:val="BrakA"/>
          <w:b/>
          <w:bCs/>
          <w:sz w:val="24"/>
          <w:szCs w:val="24"/>
          <w:u w:val="single"/>
          <w:lang w:val="pl-PL"/>
        </w:rPr>
        <w:lastRenderedPageBreak/>
        <w:t>O FILMIE</w:t>
      </w:r>
    </w:p>
    <w:p w14:paraId="08556274" w14:textId="77777777" w:rsidR="007F7F0E" w:rsidRDefault="007F7F0E" w:rsidP="007F7F0E">
      <w:pPr>
        <w:ind w:firstLine="0"/>
        <w:jc w:val="both"/>
        <w:rPr>
          <w:b/>
          <w:bCs/>
        </w:rPr>
      </w:pPr>
    </w:p>
    <w:p w14:paraId="46CB3408" w14:textId="66348814" w:rsidR="007F7F0E" w:rsidRDefault="007F7F0E" w:rsidP="007F7F0E">
      <w:pPr>
        <w:ind w:firstLine="0"/>
        <w:jc w:val="both"/>
        <w:rPr>
          <w:rFonts w:eastAsiaTheme="minorHAnsi"/>
          <w:color w:val="auto"/>
          <w:lang w:val="pl-PL"/>
        </w:rPr>
      </w:pPr>
      <w:r>
        <w:rPr>
          <w:b/>
          <w:bCs/>
        </w:rPr>
        <w:t>Nagrodzony Złotymi Lwami w Gdyni film oparty na prawdziwych wydarzeniach z życia barwnej i łączącej skrajności postaci Daniela Rycharskiego –  zaanagażowanego katolika walczącego o odnowę duchową swojej społeczności oraz głęboko wierzącą osobę LGBT, która płynnie łączy wiarę i tęczę. W roli głównej Dawid Ogrodnik – gwiazda hitów „Ostatnia Rodzina”, „Jesteś Bogiem” i „Chce się żyć”, dwukrotny zdobywca Polskiej Nagrody Filmowej – Orzeł, licznych wyróżnień na Festiwalu Polskich Filmów Fabularnych w Gdyni, a także tytułu Shooting Star 2019, przyznawanego najbardziej obiecującym aktorom europejskiego kina. Na ekranie będą mu partnerować wybitne osobowości polskiej kinematografii, w tym: Andrzej Chyra, Jowita Budnik, Maria Maj, Jacek Poniedziałek oraz gwiazda głośnego filmu „25 lat niewinności. Sprawa Tomka Komendy” - Piotr Trojan. Reżyserii podjął się</w:t>
      </w:r>
      <w:r>
        <w:rPr>
          <w:rStyle w:val="gmail-apple-converted-space"/>
          <w:b/>
          <w:bCs/>
        </w:rPr>
        <w:t> </w:t>
      </w:r>
      <w:r>
        <w:rPr>
          <w:b/>
          <w:bCs/>
        </w:rPr>
        <w:t>Łukasz Ronduda – nagrodzony na międzynarodowym festiwalu filmowym w Berlinie twórca gorąco przyjętej przez krytykę produkcji „Performer” i „Serce miłości” oraz Łukasz Gutt, który stworzył także zdjęcia do filmu</w:t>
      </w:r>
      <w:r>
        <w:t xml:space="preserve">. </w:t>
      </w:r>
      <w:r>
        <w:rPr>
          <w:b/>
          <w:bCs/>
        </w:rPr>
        <w:t xml:space="preserve">Na 46. Festiwalu Polskich Filmów Fabularnych w Gdyni film „Wszystkie nasze strachy” zdobył aż pięć nagród: Nagrodę Dziennikarzy, Nagrodę Dyskusyjnych Klubów Filmowych, Nagrodę Jury Młodych, Najlepsze zdjęcia oraz najwyższy laur – Złote Lwy dla najlepszego filmu Festiwalu. </w:t>
      </w:r>
    </w:p>
    <w:p w14:paraId="7C97F5B0" w14:textId="77777777" w:rsidR="007F7F0E" w:rsidRDefault="007F7F0E" w:rsidP="007F7F0E">
      <w:pPr>
        <w:pStyle w:val="xgmail-m8845177427860189981standard"/>
        <w:spacing w:after="2" w:afterAutospacing="0"/>
        <w:jc w:val="both"/>
      </w:pPr>
      <w:r>
        <w:t>Daniel (Dawid Ogrodnik) jest artystą, katolikiem i aktywistą. Domy w rodzinnej miejscowości ozdobione są jego imponującymi malowidłami, rzeźby trafiają na cenione wystawy w Warszawie, a instalacje w rodzaju podświetlonej i pozdrawiającej głosami mieszkańców kapliczki służą lokalnej wspólnocie. Jego znakiem rozpoznawczym jest bluza ozdobiona tęczowymi elementami. Jako głęboko wierzący katolik, Daniel angażuje się w sprawy duchowe. Mężczyzna uważa, że kościół nie powinien być miejscem wykluczenia a w jego wspólnocie jest miejsce dla każdego bez względu na światopogląd i osobiste wybory. W wyniku dramatycznych wydarzeń Daniel decyduje się na wzięcie udziału w odważnej walce w obronie swoich idei i postanawia rozprawić się z homofobią mieszkańców rodzinnej miejscowości.</w:t>
      </w:r>
    </w:p>
    <w:p w14:paraId="50AA4D31" w14:textId="66F273E0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7E545580" w14:textId="1E63CC44" w:rsidR="00232558" w:rsidRPr="0081241E" w:rsidRDefault="00232558" w:rsidP="00154FFD">
      <w:pPr>
        <w:pStyle w:val="Standard"/>
        <w:spacing w:before="2" w:after="2"/>
        <w:jc w:val="both"/>
        <w:rPr>
          <w:rFonts w:ascii="Calibri" w:hAnsi="Calibri"/>
          <w:b/>
          <w:bCs/>
          <w:u w:val="single"/>
        </w:rPr>
      </w:pPr>
      <w:r w:rsidRPr="0081241E">
        <w:rPr>
          <w:rFonts w:ascii="Calibri" w:hAnsi="Calibri"/>
          <w:b/>
          <w:bCs/>
          <w:u w:val="single"/>
        </w:rPr>
        <w:t xml:space="preserve">WYWIADY </w:t>
      </w:r>
    </w:p>
    <w:p w14:paraId="75A01049" w14:textId="2FCAE930" w:rsidR="00232558" w:rsidRDefault="00232558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23B1CE14" w14:textId="73A30A99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DANIEL RYCHARSKI</w:t>
      </w:r>
    </w:p>
    <w:p w14:paraId="41E2B3BB" w14:textId="168889D3" w:rsidR="00013093" w:rsidRDefault="00755316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FILM INSPIROWANY JEST JEGO ŻYCIEM</w:t>
      </w:r>
    </w:p>
    <w:p w14:paraId="0F1C16FB" w14:textId="77777777" w:rsidR="00755316" w:rsidRPr="00013093" w:rsidRDefault="00755316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</w:p>
    <w:p w14:paraId="69CF78B6" w14:textId="1696DF4D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„WIĘKSZOŚĆ Z NAS MA KORZENIE CHŁOPSKIE”</w:t>
      </w:r>
    </w:p>
    <w:p w14:paraId="5756C90A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 xml:space="preserve"> </w:t>
      </w:r>
    </w:p>
    <w:p w14:paraId="376B6631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Film przedstawia nam historię potrójnego wykluczenia bohatera, który jest osobą nieheteronormatywną, mieszka na wsi i definiuje się jako katolik.</w:t>
      </w:r>
    </w:p>
    <w:p w14:paraId="2E3C2C4F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>A ja się w nim przeglądam jak w lustrze. Bohater jest wykluczony ze względu na przynależność do grupy LGBT+ zarówno na wsi, jak i w Kościele. Dla Łukasza Rondudy bardzo ważne było ukazanie tych zależności. Na ekranie pokazujemy kilka różnych światów, istotnych w toczonych obecnie dyskusjach. Daniel do żadnego z tych światów nie pasuje i w prawdziwym świecie jest podobnie.</w:t>
      </w:r>
    </w:p>
    <w:p w14:paraId="557CA99D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 xml:space="preserve"> </w:t>
      </w:r>
    </w:p>
    <w:p w14:paraId="2A83E0DA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Ile w takim razie we „Wszystkich naszych strachach” jest fikcji, a ile prawdy o Pańskim życiu?</w:t>
      </w:r>
    </w:p>
    <w:p w14:paraId="2055C57E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>Myślę, że zarówno dla mnie, jak i dla widzów lepiej będzie, jeśli nie zdradzę tego do końca. Niech to pozostanie tajemnicą, także ze względu na ludzi, którzy mieszkają ze mną w Kurówku. Jedno mogę za to zapewnić: scenarzyści świetnie oddali esencję mojej pracy.</w:t>
      </w:r>
    </w:p>
    <w:p w14:paraId="15863264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 xml:space="preserve"> </w:t>
      </w:r>
    </w:p>
    <w:p w14:paraId="5847E1F8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W filmie oglądamy Pańskie prace - m.in. słynny „Krzyż”. Powstawały specjalnie na potrzeby filmu?</w:t>
      </w:r>
    </w:p>
    <w:p w14:paraId="58B4D769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lastRenderedPageBreak/>
        <w:t>To dość skomplikowane, bo scenariusz do filmu powstawał w tym samym czasie, co moja wystawa „Strachy” w Muzeum Sztuki Nowoczesnej w Warszawie. Część prac tworzona była z myślą o nagrywaniu. Z innymi było odwrotnie, zainspirowały one filmowe wydarzenia. Traktuję ten film jako kolejny projekt artystyczny, co już na samym początku działań nad „Wszystkimi naszymi strachami” ustaliłem z reżyserami. Współczesny świat daje mi dużo możliwości rozwoju, z czego skwapliwie korzystam.</w:t>
      </w:r>
    </w:p>
    <w:p w14:paraId="2CB8BBB3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 xml:space="preserve"> </w:t>
      </w:r>
    </w:p>
    <w:p w14:paraId="460592BA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Mieszkam Pan i tworzy na wsi. W Waszym filmie prowincja nie jest piekłem na ziemi, a zamieszkujący ją ludzie nie składają się na galerię najgorszych cech. Polskie kino wciąż rzadko mówi o prowincjuszach bez wywyższania się nad nimi i bez ośmieszania ich. Idziecie temu pod prąd?</w:t>
      </w:r>
    </w:p>
    <w:p w14:paraId="5EDAB519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>Zdecydowana większość z nas, o czym zapominamy, ma korzenie chłopskie, a nie szlacheckie. Błękitną krew może płynąć w potomkach maksymalnie 10 proc. mieszkańców Polski. Ta myśl wciąż nas przeraża, chociaż mam wrażenie, że moje pokolenie podchodzi do tematu nieco inaczej, dlatego ja również nie mam z nim problemu. Nastąpił pewien splot wydarzeń w świecie kultury. Obecnie pojawia się coraz więcej publikacji na temat korzeni naszego społeczeństwa - ostatnio choćby świetna „Ludowa historia Polski” Adama Leszczyńskiego. Ta kwestia poruszana jest także na wielu konferencjach, a nasz film naturalnie wpisuje się w tę debatę. Co nie zmienia faktu, że mimo tej budzącej się świadomości, wieś nadal postrzegamy bardzo stereotypowo. Jej obraz najczęściej jest negatywny.</w:t>
      </w:r>
    </w:p>
    <w:p w14:paraId="07625D85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 xml:space="preserve"> </w:t>
      </w:r>
    </w:p>
    <w:p w14:paraId="63AA7E32" w14:textId="77777777" w:rsidR="00013093" w:rsidRPr="00013093" w:rsidRDefault="00013093" w:rsidP="00013093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013093">
        <w:rPr>
          <w:rFonts w:ascii="Calibri" w:hAnsi="Calibri"/>
          <w:b/>
          <w:bCs/>
        </w:rPr>
        <w:t>Albo nieznośnie sielankowy.</w:t>
      </w:r>
    </w:p>
    <w:p w14:paraId="166090E2" w14:textId="1D2C66F2" w:rsidR="00013093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  <w:r w:rsidRPr="00013093">
        <w:rPr>
          <w:rFonts w:ascii="Calibri" w:hAnsi="Calibri"/>
        </w:rPr>
        <w:t>Tak, to zawsze jest jakaś skrajność, od której uciekaliśmy. My chcieliśmy pokazać prawdziwą wieś. Nasz scenarzysta Michał Oleszczyk ma ogromną wiedzę na temat literatury i sztuki, dlatego był idealną osobą do pracy nad tym filmem. Wiele razy konsultowaliśmy się z antropologami - choćby z zajmującym się tym tematem Tomaszem Rakowskim - z którymi weryfikowaliśmy zgodność naszej wizji z faktami historycznymi. Nic w filmie nie jest wymyślone od zera. Konsultacje prowadziliśmy nie tylko z profesorami, ale też z rolnikami i innymi mieszkańcami prowincji. Nie chcę też nikogo okłamywać - widzowie z ekranu nie dowiedzą się szczegółowo, jak wygląda obecnie polska wieś. Skupiliśmy się przede wszystkim na bohaterze i jego historii. Ale staraliśmy się, żeby obraz jego otoczenia nie był przekłamany.</w:t>
      </w:r>
    </w:p>
    <w:p w14:paraId="4B760E15" w14:textId="77777777" w:rsidR="00013093" w:rsidRPr="0081241E" w:rsidRDefault="00013093" w:rsidP="00013093">
      <w:pPr>
        <w:pStyle w:val="Standard"/>
        <w:spacing w:before="2" w:after="2"/>
        <w:jc w:val="both"/>
        <w:rPr>
          <w:rFonts w:ascii="Calibri" w:hAnsi="Calibri"/>
        </w:rPr>
      </w:pPr>
    </w:p>
    <w:p w14:paraId="49D26713" w14:textId="6FF9584A" w:rsidR="00154FF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MICHAŁ OLESZCZYK</w:t>
      </w:r>
    </w:p>
    <w:p w14:paraId="4BBD045F" w14:textId="59679B5F" w:rsidR="00154FF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WSPÓŁSC</w:t>
      </w:r>
      <w:r w:rsidR="000A6050">
        <w:rPr>
          <w:rFonts w:ascii="Calibri" w:hAnsi="Calibri"/>
          <w:b/>
          <w:bCs/>
        </w:rPr>
        <w:t>E</w:t>
      </w:r>
      <w:r w:rsidRPr="0081241E">
        <w:rPr>
          <w:rFonts w:ascii="Calibri" w:hAnsi="Calibri"/>
          <w:b/>
          <w:bCs/>
        </w:rPr>
        <w:t xml:space="preserve">NARZYSTA </w:t>
      </w:r>
    </w:p>
    <w:p w14:paraId="48B8188A" w14:textId="77777777" w:rsidR="00154FF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</w:p>
    <w:p w14:paraId="306031FC" w14:textId="185089F9" w:rsidR="00F1511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„</w:t>
      </w:r>
      <w:r w:rsidR="00442588" w:rsidRPr="0081241E">
        <w:rPr>
          <w:rFonts w:ascii="Calibri" w:hAnsi="Calibri"/>
          <w:b/>
          <w:bCs/>
        </w:rPr>
        <w:t>W ŁĄCZENIU HOMOSEKSUALNOŚCI Z RELIGIĄ NIE MA NIC SKANDALICZNEGO</w:t>
      </w:r>
      <w:r w:rsidRPr="0081241E">
        <w:rPr>
          <w:rFonts w:ascii="Calibri" w:hAnsi="Calibri"/>
          <w:b/>
          <w:bCs/>
        </w:rPr>
        <w:t>”</w:t>
      </w:r>
    </w:p>
    <w:p w14:paraId="756A5A93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0C21A4EE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Co Was zafascynowało w postaci Daniela Rycharskiego?</w:t>
      </w:r>
    </w:p>
    <w:p w14:paraId="01C0E4C1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 xml:space="preserve">Myślę, że każde z trojga współscenarzystów - pisaliśmy wspólnie z Łukaszem Rondudą i Kasią Sarnowską - odnalazło w Danielu coś trochę innego. I to właśnie było fascynujące. Sztuka Daniela i jego osobowość mocno rezonowała z naszymi wrażliwościami, prowokowała do reakcji - podobnie jak sama osobowość Daniela, magnetyczna i pełna sprzeczności. Dla mnie osobiście zmagania Daniela-homoseksualisty z religią były jednym z osobistych punktów odniesienia, bo sam mam takie doświadczenia. Bardzo szybko okazało się jednak, że najsilniej fascynuje mnie w Danielu coś innego: bezkompromisowość, podążanie własną ścieżką, nawet samotność </w:t>
      </w:r>
      <w:r w:rsidRPr="0081241E">
        <w:rPr>
          <w:rFonts w:ascii="Calibri" w:hAnsi="Calibri"/>
        </w:rPr>
        <w:lastRenderedPageBreak/>
        <w:t xml:space="preserve">osoby "nie pasującej do stada". Koniec końców to właśnie ta samotność i próby jej przełamania - czy to przez działanie na rzecz wspólnoty, czy poprzez relację intymną - okazały się dla mnie najważniejszym tematem naszego filmu. </w:t>
      </w:r>
    </w:p>
    <w:p w14:paraId="60146C9E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0A97E58F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Na ile film jest jego biografią, a na ile to tylko inspiracja?</w:t>
      </w:r>
    </w:p>
    <w:p w14:paraId="004E689C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Film jest mocno inspirowany postacią i działaniami artystycznymi Daniela Rycharskiego, ale fabuła nie jest całkowicie tożsama z jego historią. O tym, gdzie odchodzimy od faktów biograficznych, może mówić jedynie sam Daniel, bo ogromnie nam zaufał jako scenarzystom, powierzając nam swoją opowieść i oddając ją niejako do dramaturgicznego przetworzenia.</w:t>
      </w:r>
    </w:p>
    <w:p w14:paraId="5B0FCAFD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07EB2D19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Pokazujecie człowieka, który łączy ogień z wodą - jest homoseksualnym katolikiem. Połączenie religijności i seksualności w Polsce A.D. 2021 wydaje się bardzo ryzykowne.</w:t>
      </w:r>
    </w:p>
    <w:p w14:paraId="642DCA22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Najpiękniej byłoby, gdyby po premierze żadnej wrzawy nie było. Gdyby po seansie zapadła cisza, a widzowie pobiegli myślami do tych wszystkich osób nieheteronormatywnych, które na pewno mają w swoim życiu, ale których obecność starali się albo wyprzeć, albo wyciszyć. Bo w łączeniu homoseksualności z religią nie ma tak naprawdę nic skandalicznego. Miliony homoseksualnych chrześcijan codziennie modli się, dokonuje czynów miłosierdzia i buduje osobistą relację z Bogiem. Myśl, zgodnie z którą homoseksualizm wyłącza jednostkę z myślenia w kategoriach religijnych, jest fałszywa. Filmowy Daniel żarliwie przeżywa swoją wiarę - a nawet w pewnym momencie traktuje nakaz pokuty za grzech poważniej, niż skłonna do zapominania wspólnota wokół niego.</w:t>
      </w:r>
    </w:p>
    <w:p w14:paraId="4BB06114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4889173A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W filmie gej nie jest zniewieściały, wieś nie jest piekłem na Ziemi, nie wszyscy księża wykluczają osoby nieheteronormatywne ze wspólnoty. Zależało wam, żeby zwalczyć stereotypy pokutujące w Polsce?</w:t>
      </w:r>
    </w:p>
    <w:p w14:paraId="4E4CF98A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W naszych rozmowach jako współscenarzystów temat łamania stereotypów wracał nieustannie. Jestem wdzięczny za te godziny inspirujących dyskusji Łukaszowi Rondudzie i Kasi Sarnowskiej. Jesteśmy jako społeczeństwo w takim momencie, że okładanie się stereotypami zastąpiło wszelką próbę poznania drugiego człowieka. Tytuł "Wszystkie nasze strachy" jest nieprzypadkowy. Co by było, gdyby zebrać te wszystkie stereotypy; te wszystkie chochoły i nieprawdy, jakie powielamy o innych w imię plemiennych podziałów - i raz na zawsze się z nimi zmierzyć...? Dokonać egzorcyzmu? Dla filmowego Daniela takim egzorcyzmem jest Droga Krzyżowa za homoseksualną dziewczynę, która odebrała sobie życie. Zależało nam, żeby Daniel nie poruszał się po świecie czarno-białym, zbudowanym z felietonowych uproszczeń.</w:t>
      </w:r>
    </w:p>
    <w:p w14:paraId="7A0E0B6E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07D9752C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Film ma bardzo wyrazistą stronę wizualną i unikalną estetykę. Czy pisząc scenariusz, już o niej myślałeś?</w:t>
      </w:r>
    </w:p>
    <w:p w14:paraId="3C70D65A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Strona wizualna filmu jest zasługą reżyserów, z których Łukasz Gutt był zarazem operatorem. W scenariuszu zawieraliśmy z Łukaszem i Kasią tylko pewne sugestie, o których byliśmy pewni, że zadziałają: samotny Daniel na motorze pośrodku mazowieckich pól, "Pomnik Chłopa" sunący wzdłuż lasu, czy samotny krzyż stojący w stodole. Wiele z tych tropów podpowiedziała nam sama sztuka Daniela: w filmie po prostu znajdują się jego prace, jak choćby malunki hybrydowych zwierząt na stodołach, niesamowicie połyskujące w świetle księżyca. Ale aby te elementy, o których my z Łukaszem i Kasią tylko rozmawialiśmy, mogły ożyć, potrzebny był cały pion operatorski i scenograficzny. Z dużą radością patrzę teraz na te obrazy, których uroda często przekracza to, co było zawarte w kilku zdaniach scenariuszowego opisu.</w:t>
      </w:r>
    </w:p>
    <w:p w14:paraId="47B0CD17" w14:textId="0CE20546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55F0FF82" w14:textId="1986F718" w:rsidR="00154FF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lastRenderedPageBreak/>
        <w:t>MICHAŁ ZYGMUNT</w:t>
      </w:r>
    </w:p>
    <w:p w14:paraId="560D7EA4" w14:textId="7DCEB1B2" w:rsidR="00154FF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SCRIPT DOCTOR</w:t>
      </w:r>
    </w:p>
    <w:p w14:paraId="11C8BBC8" w14:textId="77777777" w:rsidR="00154FF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</w:p>
    <w:p w14:paraId="64B8C4AB" w14:textId="681B32F6" w:rsidR="00F1511D" w:rsidRPr="0081241E" w:rsidRDefault="00154FFD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„</w:t>
      </w:r>
      <w:r w:rsidR="00442588" w:rsidRPr="0081241E">
        <w:rPr>
          <w:rFonts w:ascii="Calibri" w:hAnsi="Calibri"/>
          <w:b/>
          <w:bCs/>
        </w:rPr>
        <w:t>MYŚLĘ, ŻE NASZ FILM PRZYNIESIE NADZIEJĘ NA ZAKOŃCZENIE OSTREJ POLARYZACJI</w:t>
      </w:r>
      <w:r w:rsidRPr="0081241E">
        <w:rPr>
          <w:rFonts w:ascii="Calibri" w:hAnsi="Calibri"/>
          <w:b/>
          <w:bCs/>
        </w:rPr>
        <w:t>”</w:t>
      </w:r>
    </w:p>
    <w:p w14:paraId="1F5DC1BE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6ADE65E5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Dlaczego Twoim zdaniem postać Daniela Rycharskiego zasługuje na film?</w:t>
      </w:r>
    </w:p>
    <w:p w14:paraId="70F7F428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 xml:space="preserve">To artysta podejmujący tematy bardzo w Polsce niewygodne. I wcale nie mam tu na myśli kwestii gejowskiej, choć i ona jest ważna. Chodzi mi przede wszystkim o chłopskość. Żyjemy w kraju zdominowanym przez narrację szlachecką, w którym historię i kulturę opowiada się przez pryzmat dziejów wąskiej elity, a niemal wszyscy mieszkańcy miast są, wbrew faktom, przekonani o szlacheckim pochodzeniu. Rycharski demistyfikuje tę narrację i przywraca pamięć o naszych korzeniach, opierając się na własnym doświadczeniu. </w:t>
      </w:r>
    </w:p>
    <w:p w14:paraId="735E8702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0C6E47E6" w14:textId="16877562" w:rsidR="00F1511D" w:rsidRPr="0081241E" w:rsidRDefault="00F95987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>„</w:t>
      </w:r>
      <w:r w:rsidR="00442588" w:rsidRPr="0081241E">
        <w:rPr>
          <w:rFonts w:ascii="Calibri" w:hAnsi="Calibri"/>
          <w:b/>
          <w:bCs/>
        </w:rPr>
        <w:t>Wszystkie nasze strachy</w:t>
      </w:r>
      <w:r w:rsidRPr="0081241E">
        <w:rPr>
          <w:rFonts w:ascii="Calibri" w:hAnsi="Calibri"/>
          <w:b/>
          <w:bCs/>
        </w:rPr>
        <w:t>”</w:t>
      </w:r>
      <w:r w:rsidR="00442588" w:rsidRPr="0081241E">
        <w:rPr>
          <w:rFonts w:ascii="Calibri" w:hAnsi="Calibri"/>
          <w:b/>
          <w:bCs/>
        </w:rPr>
        <w:t xml:space="preserve"> dotykają tematów, które polaryzują dziś  polskie społeczeństwo. Czy dla script doctora to ułatwienie czy utrudnienie? Pole minowe czy pole do popisu?</w:t>
      </w:r>
    </w:p>
    <w:p w14:paraId="7DC8F2E1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W każdej pracy twórczej najważniejsze jest nie to, czy dany temat jest gorący dla społeczeństwa, a to, czy jest gorący dla autora. Bardzo polaryzująca jest też choćby kwestia przerywania ciąży, ale o tym pisałoby mi się gorzej; to dla mnie ważna kwestia polityczna, ale nie dotycząca mnie osobiście. "Wszystkie nasze strachy" opowiadają zaś bardzo uniwersalną historię wyobcowania, walki o miłość, pasję i prawdę. Mimo, że homoseksualizm zderza się tam z katolicyzmem, a miasto z wsią, nie znajdziemy tam opowieści o społecznej wojnie. Przeciwnie - myślę, że ten film przyniesie nadzieję na zakończenie ostrej polaryzacji, o której wspominasz.</w:t>
      </w:r>
    </w:p>
    <w:p w14:paraId="211AA803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16AC41C0" w14:textId="0D9880B9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 xml:space="preserve">Interesująca jest wielowymiarowość waszej opowieści. Ważne są wątki klasowe, religijne, jak i seksualność. Które z nich były dla ciebie szczególne istotne w budowaniu </w:t>
      </w:r>
      <w:r w:rsidR="00154FFD" w:rsidRPr="0081241E">
        <w:rPr>
          <w:rFonts w:ascii="Calibri" w:hAnsi="Calibri"/>
          <w:b/>
          <w:bCs/>
        </w:rPr>
        <w:t>„Wszystkich naszych s</w:t>
      </w:r>
      <w:r w:rsidRPr="0081241E">
        <w:rPr>
          <w:rFonts w:ascii="Calibri" w:hAnsi="Calibri"/>
          <w:b/>
          <w:bCs/>
        </w:rPr>
        <w:t>trachów"?</w:t>
      </w:r>
    </w:p>
    <w:p w14:paraId="6963213D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>Wszystkie te aspekty były ciekawe, ale każdy z innego powodu. Pierwotnie interesowała mnie głównie możliwość opowiedzenia historii queerowej, w wydaniu dotąd w Polsce nieopowiedzianym - na wsi, wśród konserwatywnej społeczności. Koniec końców najciekawszy okazał się wątek religijny. Jestem przekonanym ateistą, poszukującym przeżyć duchowych w sztuce i naturze. Praca nad "Strachami" obudziła we mnie wielką ciekawość religii i duchowości i dała możliwość zbadania pęknięć między tożsamościami katolika i geja, jakie nosi w sobie Daniel Rycharski. Dla twórcy możliwość odkrywania nowych światów jest bezcennym doświadczeniem.</w:t>
      </w:r>
    </w:p>
    <w:p w14:paraId="1AFF0DBC" w14:textId="77777777" w:rsidR="00F1511D" w:rsidRPr="0081241E" w:rsidRDefault="00F1511D" w:rsidP="00154FFD">
      <w:pPr>
        <w:pStyle w:val="Standard"/>
        <w:spacing w:before="2" w:after="2"/>
        <w:jc w:val="both"/>
        <w:rPr>
          <w:rFonts w:ascii="Calibri" w:hAnsi="Calibri"/>
        </w:rPr>
      </w:pPr>
    </w:p>
    <w:p w14:paraId="45BEA057" w14:textId="025F3A35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  <w:b/>
          <w:bCs/>
        </w:rPr>
      </w:pPr>
      <w:r w:rsidRPr="0081241E">
        <w:rPr>
          <w:rFonts w:ascii="Calibri" w:hAnsi="Calibri"/>
          <w:b/>
          <w:bCs/>
        </w:rPr>
        <w:t xml:space="preserve">Dlaczego widzowie powinni zobaczyć </w:t>
      </w:r>
      <w:r w:rsidR="000B12AA" w:rsidRPr="0081241E">
        <w:rPr>
          <w:rFonts w:ascii="Calibri" w:hAnsi="Calibri"/>
          <w:b/>
          <w:bCs/>
        </w:rPr>
        <w:t>„</w:t>
      </w:r>
      <w:r w:rsidRPr="0081241E">
        <w:rPr>
          <w:rFonts w:ascii="Calibri" w:hAnsi="Calibri"/>
          <w:b/>
          <w:bCs/>
        </w:rPr>
        <w:t>Wszystkie nasze strachy</w:t>
      </w:r>
      <w:r w:rsidR="000B12AA" w:rsidRPr="0081241E">
        <w:rPr>
          <w:rFonts w:ascii="Calibri" w:hAnsi="Calibri"/>
          <w:b/>
          <w:bCs/>
        </w:rPr>
        <w:t>”</w:t>
      </w:r>
      <w:r w:rsidRPr="0081241E">
        <w:rPr>
          <w:rFonts w:ascii="Calibri" w:hAnsi="Calibri"/>
          <w:b/>
          <w:bCs/>
        </w:rPr>
        <w:t>?</w:t>
      </w:r>
    </w:p>
    <w:p w14:paraId="3D1A088A" w14:textId="77777777" w:rsidR="00F1511D" w:rsidRPr="0081241E" w:rsidRDefault="00442588" w:rsidP="00154FFD">
      <w:pPr>
        <w:pStyle w:val="Standard"/>
        <w:spacing w:before="2" w:after="2"/>
        <w:jc w:val="both"/>
        <w:rPr>
          <w:rFonts w:ascii="Calibri" w:hAnsi="Calibri"/>
        </w:rPr>
      </w:pPr>
      <w:r w:rsidRPr="0081241E">
        <w:rPr>
          <w:rFonts w:ascii="Calibri" w:hAnsi="Calibri"/>
        </w:rPr>
        <w:t xml:space="preserve">Bo to zarówno niebanalnie zbudowana opowieść obyczajowa z wątkiem miłosnym, jak i film, którego do tej pory w Polsce nie było. Historia człowieka, który zmaga się z homoseksualnością, odrzuceniem przez Kościół, ale też chłopaka ze wsi, nie znajdującego mimo ogromnego talentu zrozumienia w artystycznych elitach stolicy, przynosi niespotykaną dotąd perspektywę. A przecież to wytyczanie nowych dróg jest głównym zadaniem kina. </w:t>
      </w:r>
    </w:p>
    <w:sectPr w:rsidR="00F1511D" w:rsidRPr="0081241E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7C9B2" w14:textId="77777777" w:rsidR="00A6113A" w:rsidRDefault="00A6113A">
      <w:r>
        <w:separator/>
      </w:r>
    </w:p>
  </w:endnote>
  <w:endnote w:type="continuationSeparator" w:id="0">
    <w:p w14:paraId="21DC770E" w14:textId="77777777" w:rsidR="00A6113A" w:rsidRDefault="00A6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41BC" w14:textId="77777777" w:rsidR="00A6113A" w:rsidRDefault="00A6113A">
      <w:r>
        <w:separator/>
      </w:r>
    </w:p>
  </w:footnote>
  <w:footnote w:type="continuationSeparator" w:id="0">
    <w:p w14:paraId="31D2EC1E" w14:textId="77777777" w:rsidR="00A6113A" w:rsidRDefault="00A61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11D"/>
    <w:rsid w:val="00002EE4"/>
    <w:rsid w:val="00013093"/>
    <w:rsid w:val="000A6050"/>
    <w:rsid w:val="000B12AA"/>
    <w:rsid w:val="00154FFD"/>
    <w:rsid w:val="0017754E"/>
    <w:rsid w:val="00232558"/>
    <w:rsid w:val="00350B25"/>
    <w:rsid w:val="00370A43"/>
    <w:rsid w:val="003F29C8"/>
    <w:rsid w:val="00442588"/>
    <w:rsid w:val="00590843"/>
    <w:rsid w:val="00755316"/>
    <w:rsid w:val="00756F13"/>
    <w:rsid w:val="007F7F0E"/>
    <w:rsid w:val="0081241E"/>
    <w:rsid w:val="008217B9"/>
    <w:rsid w:val="0087559E"/>
    <w:rsid w:val="00A5367B"/>
    <w:rsid w:val="00A6113A"/>
    <w:rsid w:val="00C34DB9"/>
    <w:rsid w:val="00C50AF3"/>
    <w:rsid w:val="00ED010B"/>
    <w:rsid w:val="00F1511D"/>
    <w:rsid w:val="00F9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6883"/>
  <w15:docId w15:val="{3A2030AF-F3DF-453B-AFBA-B2FEA094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firstLine="360"/>
    </w:pPr>
    <w:rPr>
      <w:rFonts w:ascii="Calibri" w:eastAsia="Calibri" w:hAnsi="Calibri" w:cs="Calibri"/>
      <w:color w:val="000000"/>
      <w:sz w:val="22"/>
      <w:szCs w:val="22"/>
      <w:u w:color="000000"/>
      <w:lang w:val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paragraph" w:styleId="Bezodstpw">
    <w:name w:val="No Spacing"/>
    <w:pPr>
      <w:suppressAutoHyphens/>
      <w:ind w:firstLine="360"/>
    </w:pPr>
    <w:rPr>
      <w:rFonts w:ascii="Calibri" w:eastAsia="Calibri" w:hAnsi="Calibri" w:cs="Calibri"/>
      <w:color w:val="000000"/>
      <w:sz w:val="22"/>
      <w:szCs w:val="22"/>
      <w:u w:color="000000"/>
      <w:lang w:val="fr-FR"/>
    </w:rPr>
  </w:style>
  <w:style w:type="character" w:customStyle="1" w:styleId="Hyperlink0">
    <w:name w:val="Hyperlink.0"/>
    <w:basedOn w:val="BrakA"/>
    <w:rPr>
      <w:color w:val="0000FF"/>
      <w:u w:val="single" w:color="0000FF"/>
      <w:lang w:val="en-US"/>
    </w:rPr>
  </w:style>
  <w:style w:type="character" w:customStyle="1" w:styleId="Hyperlink1">
    <w:name w:val="Hyperlink.1"/>
    <w:basedOn w:val="BrakA"/>
    <w:rPr>
      <w:rFonts w:ascii="Tahoma" w:eastAsia="Tahoma" w:hAnsi="Tahoma" w:cs="Tahoma"/>
      <w:sz w:val="24"/>
      <w:szCs w:val="24"/>
      <w:u w:val="single" w:color="00000A"/>
    </w:rPr>
  </w:style>
  <w:style w:type="paragraph" w:customStyle="1" w:styleId="Bezodstpw1">
    <w:name w:val="Bez odstępów1"/>
    <w:pPr>
      <w:widowControl w:val="0"/>
      <w:suppressAutoHyphens/>
      <w:ind w:firstLine="360"/>
    </w:pPr>
    <w:rPr>
      <w:rFonts w:eastAsia="Times New Roman"/>
      <w:color w:val="000000"/>
      <w:kern w:val="1"/>
      <w:sz w:val="24"/>
      <w:szCs w:val="24"/>
      <w:u w:color="000000"/>
    </w:rPr>
  </w:style>
  <w:style w:type="paragraph" w:customStyle="1" w:styleId="Domylne">
    <w:name w:val="Domyślne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Standard">
    <w:name w:val="Standard"/>
    <w:basedOn w:val="Normalny"/>
    <w:rsid w:val="00F959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N w:val="0"/>
      <w:ind w:firstLine="0"/>
    </w:pPr>
    <w:rPr>
      <w:rFonts w:ascii="Liberation Serif" w:eastAsiaTheme="minorHAnsi" w:hAnsi="Liberation Serif"/>
      <w:color w:val="auto"/>
      <w:sz w:val="24"/>
      <w:szCs w:val="24"/>
      <w:bdr w:val="none" w:sz="0" w:space="0" w:color="auto"/>
      <w:lang w:val="pl-PL" w:eastAsia="zh-CN"/>
    </w:rPr>
  </w:style>
  <w:style w:type="paragraph" w:customStyle="1" w:styleId="xgmail-m8845177427860189981standard">
    <w:name w:val="x_gmail-m_8845177427860189981standard"/>
    <w:basedOn w:val="Normalny"/>
    <w:rsid w:val="007F7F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  <w:ind w:firstLine="0"/>
    </w:pPr>
    <w:rPr>
      <w:rFonts w:eastAsiaTheme="minorHAnsi"/>
      <w:color w:val="auto"/>
      <w:bdr w:val="none" w:sz="0" w:space="0" w:color="auto"/>
      <w:lang w:val="pl-PL"/>
    </w:rPr>
  </w:style>
  <w:style w:type="character" w:customStyle="1" w:styleId="gmail-apple-converted-space">
    <w:name w:val="gmail-apple-converted-space"/>
    <w:basedOn w:val="Domylnaczcionkaakapitu"/>
    <w:rsid w:val="007F7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1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.lisowska@kinoswiat.pl?subject=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kinoswiat.pl/biuro-prasowe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ustyna.gozdziewska@kinoswiat.p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1986</Words>
  <Characters>11917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Lisowska</dc:creator>
  <cp:lastModifiedBy>Iwona Lisowska</cp:lastModifiedBy>
  <cp:revision>9</cp:revision>
  <dcterms:created xsi:type="dcterms:W3CDTF">2021-09-02T14:09:00Z</dcterms:created>
  <dcterms:modified xsi:type="dcterms:W3CDTF">2021-10-19T09:12:00Z</dcterms:modified>
</cp:coreProperties>
</file>