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30780" w14:textId="0F419ED3" w:rsidR="0055683A" w:rsidRDefault="009E2D88" w:rsidP="009D38EA">
      <w:pPr>
        <w:pStyle w:val="Normalny1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12513798" wp14:editId="50CE8AE6">
            <wp:extent cx="2598420" cy="129540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2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364AA" w14:textId="0CBCD629" w:rsidR="0055683A" w:rsidRDefault="00D4719A">
      <w:pPr>
        <w:pStyle w:val="Normalny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przedstawia film </w:t>
      </w:r>
      <w:r w:rsidR="00AE4D70">
        <w:rPr>
          <w:sz w:val="24"/>
          <w:szCs w:val="24"/>
        </w:rPr>
        <w:t>Tadeusza Syki</w:t>
      </w:r>
    </w:p>
    <w:p w14:paraId="78A4AF09" w14:textId="77777777" w:rsidR="00A62B35" w:rsidRDefault="00A62B35">
      <w:pPr>
        <w:pStyle w:val="Normalny1"/>
        <w:jc w:val="center"/>
        <w:rPr>
          <w:b/>
          <w:bCs/>
          <w:noProof/>
        </w:rPr>
      </w:pPr>
    </w:p>
    <w:p w14:paraId="4E2972D9" w14:textId="00B9F2CF" w:rsidR="0055683A" w:rsidRDefault="00A62B35">
      <w:pPr>
        <w:pStyle w:val="Normalny1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1FC6B37" wp14:editId="1F3AEFD3">
            <wp:extent cx="2628196" cy="3632835"/>
            <wp:effectExtent l="0" t="0" r="1270" b="571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65" r="14989"/>
                    <a:stretch/>
                  </pic:blipFill>
                  <pic:spPr bwMode="auto">
                    <a:xfrm>
                      <a:off x="0" y="0"/>
                      <a:ext cx="2642852" cy="36530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727C54D" w14:textId="34F4F65C" w:rsidR="0055683A" w:rsidRDefault="00AE4D70">
      <w:pPr>
        <w:pStyle w:val="Normalny1"/>
        <w:jc w:val="center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>WYSZYŃSKI – ZEMSTA CZY PRZEBACZENIE</w:t>
      </w:r>
    </w:p>
    <w:p w14:paraId="3BC8E5FA" w14:textId="77777777" w:rsidR="0055683A" w:rsidRDefault="0055683A">
      <w:pPr>
        <w:pStyle w:val="Normalny1"/>
        <w:jc w:val="center"/>
        <w:rPr>
          <w:b/>
          <w:bCs/>
          <w:sz w:val="6"/>
          <w:szCs w:val="6"/>
        </w:rPr>
      </w:pPr>
    </w:p>
    <w:p w14:paraId="252B7AD8" w14:textId="1941A715" w:rsidR="0055683A" w:rsidRDefault="00D4719A">
      <w:pPr>
        <w:pStyle w:val="Normalny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 kinach</w:t>
      </w:r>
      <w:r w:rsidR="00044039">
        <w:rPr>
          <w:b/>
          <w:bCs/>
          <w:sz w:val="24"/>
          <w:szCs w:val="24"/>
        </w:rPr>
        <w:t xml:space="preserve"> od </w:t>
      </w:r>
      <w:r w:rsidR="00AE4D70">
        <w:rPr>
          <w:b/>
          <w:bCs/>
          <w:sz w:val="24"/>
          <w:szCs w:val="24"/>
        </w:rPr>
        <w:t>17 września</w:t>
      </w:r>
      <w:r>
        <w:rPr>
          <w:b/>
          <w:bCs/>
          <w:sz w:val="24"/>
          <w:szCs w:val="24"/>
        </w:rPr>
        <w:t xml:space="preserve"> </w:t>
      </w:r>
      <w:r w:rsidR="00155DF0">
        <w:rPr>
          <w:b/>
          <w:bCs/>
          <w:sz w:val="24"/>
          <w:szCs w:val="24"/>
        </w:rPr>
        <w:t>2021</w:t>
      </w:r>
    </w:p>
    <w:p w14:paraId="10146DD7" w14:textId="31E3C46D" w:rsidR="0055683A" w:rsidRDefault="00D4719A">
      <w:pPr>
        <w:pStyle w:val="Normalny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Czas trwania: </w:t>
      </w:r>
      <w:r w:rsidR="00A44D84">
        <w:rPr>
          <w:b/>
          <w:bCs/>
          <w:sz w:val="24"/>
          <w:szCs w:val="24"/>
        </w:rPr>
        <w:t xml:space="preserve">90 </w:t>
      </w:r>
      <w:r>
        <w:rPr>
          <w:b/>
          <w:bCs/>
          <w:sz w:val="24"/>
          <w:szCs w:val="24"/>
        </w:rPr>
        <w:t>minut</w:t>
      </w:r>
    </w:p>
    <w:p w14:paraId="7AC67B83" w14:textId="305B6BEC" w:rsidR="0055683A" w:rsidRDefault="00D4719A">
      <w:pPr>
        <w:pStyle w:val="Normalny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Produkcja: Polska 20</w:t>
      </w:r>
      <w:r w:rsidR="009E2D88">
        <w:rPr>
          <w:b/>
          <w:bCs/>
          <w:sz w:val="24"/>
          <w:szCs w:val="24"/>
        </w:rPr>
        <w:t>2</w:t>
      </w:r>
      <w:r w:rsidR="00AE4D70">
        <w:rPr>
          <w:b/>
          <w:bCs/>
          <w:sz w:val="24"/>
          <w:szCs w:val="24"/>
        </w:rPr>
        <w:t>1</w:t>
      </w:r>
    </w:p>
    <w:p w14:paraId="2B7D4973" w14:textId="77777777" w:rsidR="0055683A" w:rsidRDefault="00D4719A">
      <w:pPr>
        <w:pStyle w:val="Normalny1"/>
        <w:spacing w:after="0" w:line="240" w:lineRule="auto"/>
        <w:ind w:firstLine="360"/>
        <w:jc w:val="center"/>
        <w:rPr>
          <w:sz w:val="24"/>
          <w:szCs w:val="24"/>
        </w:rPr>
      </w:pPr>
      <w:r>
        <w:rPr>
          <w:sz w:val="24"/>
          <w:szCs w:val="24"/>
        </w:rPr>
        <w:t>Dystrybucja w Polsce: Kino Świat Sp. z o.o.</w:t>
      </w:r>
    </w:p>
    <w:p w14:paraId="00779A2C" w14:textId="77777777" w:rsidR="0055683A" w:rsidRDefault="00D4719A">
      <w:pPr>
        <w:pStyle w:val="Normalny1"/>
        <w:spacing w:after="0" w:line="240" w:lineRule="auto"/>
        <w:ind w:firstLine="360"/>
        <w:jc w:val="center"/>
        <w:rPr>
          <w:sz w:val="24"/>
          <w:szCs w:val="24"/>
        </w:rPr>
      </w:pPr>
      <w:r>
        <w:rPr>
          <w:sz w:val="24"/>
          <w:szCs w:val="24"/>
        </w:rPr>
        <w:t>ul. Belwederska 20/22, 00-762 Warszawa, tel. (22) 840-68-01</w:t>
      </w:r>
    </w:p>
    <w:p w14:paraId="076231DA" w14:textId="4A3B6A52" w:rsidR="0055683A" w:rsidRPr="00AE4D70" w:rsidRDefault="00D4719A">
      <w:pPr>
        <w:pStyle w:val="Normalny1"/>
        <w:spacing w:after="0" w:line="240" w:lineRule="auto"/>
        <w:jc w:val="center"/>
        <w:rPr>
          <w:rStyle w:val="None"/>
          <w:b/>
          <w:bCs/>
          <w:sz w:val="24"/>
          <w:szCs w:val="24"/>
        </w:rPr>
      </w:pPr>
      <w:r w:rsidRPr="00AE4D70">
        <w:rPr>
          <w:sz w:val="24"/>
          <w:szCs w:val="24"/>
        </w:rPr>
        <w:t xml:space="preserve">PR: </w:t>
      </w:r>
      <w:r w:rsidR="00AE4D70" w:rsidRPr="00AE4D70">
        <w:rPr>
          <w:sz w:val="24"/>
          <w:szCs w:val="24"/>
        </w:rPr>
        <w:t>Małgorzata Bo</w:t>
      </w:r>
      <w:r w:rsidR="00AE4D70">
        <w:rPr>
          <w:sz w:val="24"/>
          <w:szCs w:val="24"/>
        </w:rPr>
        <w:t>rychowska</w:t>
      </w:r>
      <w:r w:rsidRPr="00AE4D70">
        <w:rPr>
          <w:sz w:val="24"/>
          <w:szCs w:val="24"/>
        </w:rPr>
        <w:t xml:space="preserve"> </w:t>
      </w:r>
      <w:hyperlink r:id="rId9" w:history="1">
        <w:r w:rsidR="00AE4D70">
          <w:rPr>
            <w:rStyle w:val="Hyperlink0"/>
          </w:rPr>
          <w:t>malgorzata.borychowska</w:t>
        </w:r>
      </w:hyperlink>
      <w:r w:rsidR="00A103BD">
        <w:rPr>
          <w:rStyle w:val="Hyperlink0"/>
        </w:rPr>
        <w:t>@kinoswiat.pl</w:t>
      </w:r>
    </w:p>
    <w:p w14:paraId="5D1F1D96" w14:textId="1C6BE45C" w:rsidR="0055683A" w:rsidRPr="00A44D84" w:rsidRDefault="00A44D84">
      <w:pPr>
        <w:pStyle w:val="Normalny1"/>
        <w:spacing w:after="0" w:line="240" w:lineRule="auto"/>
        <w:jc w:val="center"/>
        <w:rPr>
          <w:rStyle w:val="None"/>
          <w:color w:val="FF0000"/>
          <w:sz w:val="24"/>
          <w:szCs w:val="24"/>
          <w:u w:color="FF0000"/>
        </w:rPr>
      </w:pPr>
      <w:r w:rsidRPr="00A44D84">
        <w:rPr>
          <w:rStyle w:val="None"/>
          <w:sz w:val="24"/>
          <w:szCs w:val="24"/>
        </w:rPr>
        <w:t>Justyna Go</w:t>
      </w:r>
      <w:r>
        <w:rPr>
          <w:rStyle w:val="None"/>
          <w:sz w:val="24"/>
          <w:szCs w:val="24"/>
        </w:rPr>
        <w:t>ździewska</w:t>
      </w:r>
      <w:r w:rsidR="00D4719A" w:rsidRPr="00A44D84">
        <w:rPr>
          <w:rStyle w:val="None"/>
          <w:sz w:val="24"/>
          <w:szCs w:val="24"/>
        </w:rPr>
        <w:t xml:space="preserve"> </w:t>
      </w:r>
      <w:r w:rsidRPr="00A44D84">
        <w:rPr>
          <w:sz w:val="24"/>
          <w:szCs w:val="24"/>
        </w:rPr>
        <w:t>justyna.gozdz</w:t>
      </w:r>
      <w:r>
        <w:rPr>
          <w:sz w:val="24"/>
          <w:szCs w:val="24"/>
        </w:rPr>
        <w:t>iewska@kinoswiat.pl</w:t>
      </w:r>
      <w:r w:rsidR="00D4719A" w:rsidRPr="00A44D84">
        <w:rPr>
          <w:rStyle w:val="None"/>
          <w:sz w:val="24"/>
          <w:szCs w:val="24"/>
        </w:rPr>
        <w:t xml:space="preserve"> </w:t>
      </w:r>
    </w:p>
    <w:p w14:paraId="6DE34B96" w14:textId="6376CDEE" w:rsidR="0055683A" w:rsidRDefault="00D4719A" w:rsidP="009D38EA">
      <w:pPr>
        <w:pStyle w:val="Normalny1"/>
        <w:spacing w:after="0" w:line="240" w:lineRule="auto"/>
        <w:jc w:val="center"/>
      </w:pPr>
      <w:r>
        <w:rPr>
          <w:rStyle w:val="None"/>
          <w:sz w:val="24"/>
          <w:szCs w:val="24"/>
          <w:lang w:val="it-IT"/>
        </w:rPr>
        <w:t>Materia</w:t>
      </w:r>
      <w:r>
        <w:rPr>
          <w:rStyle w:val="None"/>
          <w:sz w:val="24"/>
          <w:szCs w:val="24"/>
        </w:rPr>
        <w:t xml:space="preserve">ły prasowe: </w:t>
      </w:r>
      <w:r>
        <w:rPr>
          <w:rStyle w:val="None"/>
          <w:sz w:val="24"/>
          <w:szCs w:val="24"/>
          <w:u w:val="single"/>
        </w:rPr>
        <w:t>http://kinoswiat.pl/biuro-prasowe;</w:t>
      </w:r>
      <w:r w:rsidRPr="003F48CF">
        <w:rPr>
          <w:rStyle w:val="None"/>
          <w:sz w:val="24"/>
          <w:szCs w:val="24"/>
        </w:rPr>
        <w:t xml:space="preserve"> has</w:t>
      </w:r>
      <w:r>
        <w:rPr>
          <w:rStyle w:val="None"/>
          <w:sz w:val="24"/>
          <w:szCs w:val="24"/>
        </w:rPr>
        <w:t>ło: kino</w:t>
      </w:r>
      <w:r>
        <w:rPr>
          <w:rStyle w:val="None"/>
          <w:rFonts w:ascii="Arial Unicode MS" w:hAnsi="Arial Unicode MS"/>
        </w:rPr>
        <w:br w:type="page"/>
      </w:r>
    </w:p>
    <w:p w14:paraId="43D79E1F" w14:textId="6AD02AEE" w:rsidR="0055683A" w:rsidRDefault="00D4719A">
      <w:pPr>
        <w:pStyle w:val="Bezodstpw"/>
        <w:spacing w:line="276" w:lineRule="auto"/>
        <w:jc w:val="center"/>
        <w:rPr>
          <w:rStyle w:val="None"/>
          <w:b/>
          <w:bCs/>
          <w:sz w:val="24"/>
          <w:szCs w:val="24"/>
        </w:rPr>
      </w:pPr>
      <w:r>
        <w:rPr>
          <w:rStyle w:val="None"/>
          <w:b/>
          <w:bCs/>
          <w:sz w:val="24"/>
          <w:szCs w:val="24"/>
        </w:rPr>
        <w:lastRenderedPageBreak/>
        <w:t>OBSADA</w:t>
      </w:r>
    </w:p>
    <w:p w14:paraId="5F302C70" w14:textId="77777777" w:rsidR="0054053B" w:rsidRDefault="0054053B" w:rsidP="0054053B"/>
    <w:p w14:paraId="23D59534" w14:textId="77777777" w:rsidR="0054053B" w:rsidRPr="0054053B" w:rsidRDefault="00EF0E57" w:rsidP="0054053B">
      <w:pPr>
        <w:spacing w:after="0" w:line="276" w:lineRule="auto"/>
        <w:jc w:val="center"/>
        <w:rPr>
          <w:sz w:val="24"/>
          <w:szCs w:val="24"/>
        </w:rPr>
      </w:pPr>
      <w:r w:rsidRPr="0054053B">
        <w:rPr>
          <w:b/>
          <w:bCs/>
          <w:sz w:val="24"/>
          <w:szCs w:val="24"/>
        </w:rPr>
        <w:t>KS. POR. STEFAN WYSZYŃSKI PS. RADWAN III</w:t>
      </w:r>
      <w:r w:rsidRPr="0054053B">
        <w:rPr>
          <w:sz w:val="24"/>
          <w:szCs w:val="24"/>
        </w:rPr>
        <w:t xml:space="preserve"> </w:t>
      </w:r>
      <w:r w:rsidR="00D4719A" w:rsidRPr="0054053B">
        <w:rPr>
          <w:sz w:val="24"/>
          <w:szCs w:val="24"/>
        </w:rPr>
        <w:t xml:space="preserve">– </w:t>
      </w:r>
      <w:r w:rsidRPr="0054053B">
        <w:rPr>
          <w:sz w:val="24"/>
          <w:szCs w:val="24"/>
        </w:rPr>
        <w:t>KSAWERY SZLENKIER</w:t>
      </w:r>
    </w:p>
    <w:p w14:paraId="031EAACA" w14:textId="1552C829" w:rsidR="00EF0E57" w:rsidRPr="0054053B" w:rsidRDefault="00EF0E57" w:rsidP="0054053B">
      <w:pPr>
        <w:spacing w:after="0" w:line="276" w:lineRule="auto"/>
        <w:jc w:val="center"/>
        <w:rPr>
          <w:sz w:val="24"/>
          <w:szCs w:val="24"/>
        </w:rPr>
      </w:pPr>
      <w:r w:rsidRPr="0054053B">
        <w:rPr>
          <w:b/>
          <w:bCs/>
          <w:sz w:val="24"/>
          <w:szCs w:val="24"/>
        </w:rPr>
        <w:t>MATKA RÓŻA CZACKA</w:t>
      </w:r>
      <w:r w:rsidRPr="0054053B">
        <w:rPr>
          <w:sz w:val="24"/>
          <w:szCs w:val="24"/>
        </w:rPr>
        <w:t xml:space="preserve"> – MAŁGORZATA KOŻUCHOWSKA</w:t>
      </w:r>
    </w:p>
    <w:p w14:paraId="020E2902" w14:textId="63DCAE9B" w:rsidR="00EF0E57" w:rsidRPr="0054053B" w:rsidRDefault="00EF0E57" w:rsidP="0054053B">
      <w:pPr>
        <w:spacing w:after="0" w:line="276" w:lineRule="auto"/>
        <w:jc w:val="center"/>
        <w:rPr>
          <w:sz w:val="24"/>
          <w:szCs w:val="24"/>
        </w:rPr>
      </w:pPr>
      <w:r w:rsidRPr="0054053B">
        <w:rPr>
          <w:b/>
          <w:bCs/>
          <w:sz w:val="24"/>
          <w:szCs w:val="24"/>
        </w:rPr>
        <w:t>SIOSTRA SERAFINA</w:t>
      </w:r>
      <w:r w:rsidR="00C26482" w:rsidRPr="0054053B">
        <w:rPr>
          <w:sz w:val="24"/>
          <w:szCs w:val="24"/>
        </w:rPr>
        <w:t xml:space="preserve"> – </w:t>
      </w:r>
      <w:r w:rsidRPr="0054053B">
        <w:rPr>
          <w:sz w:val="24"/>
          <w:szCs w:val="24"/>
        </w:rPr>
        <w:t>IDA NOWAKOWSKA</w:t>
      </w:r>
    </w:p>
    <w:p w14:paraId="7447F16A" w14:textId="0A089093" w:rsidR="00EF0E57" w:rsidRPr="0054053B" w:rsidRDefault="00EF0E57" w:rsidP="0054053B">
      <w:pPr>
        <w:spacing w:after="0" w:line="276" w:lineRule="auto"/>
        <w:jc w:val="center"/>
        <w:rPr>
          <w:sz w:val="24"/>
          <w:szCs w:val="24"/>
        </w:rPr>
      </w:pPr>
      <w:r w:rsidRPr="0054053B">
        <w:rPr>
          <w:b/>
          <w:bCs/>
          <w:sz w:val="24"/>
          <w:szCs w:val="24"/>
        </w:rPr>
        <w:t>POR. ZYGMUNT SOKOŁOWSKI PS. ZETES</w:t>
      </w:r>
      <w:r w:rsidRPr="0054053B">
        <w:rPr>
          <w:sz w:val="24"/>
          <w:szCs w:val="24"/>
        </w:rPr>
        <w:t xml:space="preserve"> </w:t>
      </w:r>
      <w:r w:rsidR="00C26482" w:rsidRPr="0054053B">
        <w:rPr>
          <w:sz w:val="24"/>
          <w:szCs w:val="24"/>
        </w:rPr>
        <w:t xml:space="preserve">– </w:t>
      </w:r>
      <w:r w:rsidRPr="0054053B">
        <w:rPr>
          <w:sz w:val="24"/>
          <w:szCs w:val="24"/>
        </w:rPr>
        <w:t>MARCIN KWAŚNY</w:t>
      </w:r>
    </w:p>
    <w:p w14:paraId="0705587D" w14:textId="24235038" w:rsidR="00EF0E57" w:rsidRPr="0054053B" w:rsidRDefault="00EF0E57" w:rsidP="0054053B">
      <w:pPr>
        <w:spacing w:after="0" w:line="276" w:lineRule="auto"/>
        <w:jc w:val="center"/>
        <w:rPr>
          <w:sz w:val="24"/>
          <w:szCs w:val="24"/>
        </w:rPr>
      </w:pPr>
      <w:r w:rsidRPr="0054053B">
        <w:rPr>
          <w:b/>
          <w:bCs/>
          <w:sz w:val="24"/>
          <w:szCs w:val="24"/>
        </w:rPr>
        <w:t>PCHOR. STANISŁAW BRZOZA</w:t>
      </w:r>
      <w:r w:rsidRPr="0054053B">
        <w:rPr>
          <w:sz w:val="24"/>
          <w:szCs w:val="24"/>
        </w:rPr>
        <w:t xml:space="preserve"> </w:t>
      </w:r>
      <w:r w:rsidR="00C26482" w:rsidRPr="0054053B">
        <w:rPr>
          <w:sz w:val="24"/>
          <w:szCs w:val="24"/>
        </w:rPr>
        <w:t xml:space="preserve">– </w:t>
      </w:r>
      <w:r w:rsidRPr="0054053B">
        <w:rPr>
          <w:sz w:val="24"/>
          <w:szCs w:val="24"/>
        </w:rPr>
        <w:t>ADAM</w:t>
      </w:r>
      <w:r w:rsidR="00C26482" w:rsidRPr="0054053B">
        <w:rPr>
          <w:sz w:val="24"/>
          <w:szCs w:val="24"/>
        </w:rPr>
        <w:t xml:space="preserve"> </w:t>
      </w:r>
      <w:r w:rsidRPr="0054053B">
        <w:rPr>
          <w:sz w:val="24"/>
          <w:szCs w:val="24"/>
        </w:rPr>
        <w:t>FIDUSIEWICZ</w:t>
      </w:r>
    </w:p>
    <w:p w14:paraId="732069E1" w14:textId="79C93AFF" w:rsidR="00EF0E57" w:rsidRPr="0054053B" w:rsidRDefault="00EF0E57" w:rsidP="0054053B">
      <w:pPr>
        <w:spacing w:after="0" w:line="276" w:lineRule="auto"/>
        <w:jc w:val="center"/>
        <w:rPr>
          <w:sz w:val="24"/>
          <w:szCs w:val="24"/>
        </w:rPr>
      </w:pPr>
      <w:r w:rsidRPr="0054053B">
        <w:rPr>
          <w:b/>
          <w:bCs/>
          <w:sz w:val="24"/>
          <w:szCs w:val="24"/>
        </w:rPr>
        <w:t>ZOSIA ŁĄCZNICZKA KSM-Ź</w:t>
      </w:r>
      <w:r w:rsidRPr="0054053B">
        <w:rPr>
          <w:sz w:val="24"/>
          <w:szCs w:val="24"/>
        </w:rPr>
        <w:t xml:space="preserve"> </w:t>
      </w:r>
      <w:r w:rsidR="00C26482" w:rsidRPr="0054053B">
        <w:rPr>
          <w:sz w:val="24"/>
          <w:szCs w:val="24"/>
        </w:rPr>
        <w:t xml:space="preserve">– </w:t>
      </w:r>
      <w:r w:rsidRPr="0054053B">
        <w:rPr>
          <w:sz w:val="24"/>
          <w:szCs w:val="24"/>
        </w:rPr>
        <w:t>AGNIESZKA KAWIORSKA</w:t>
      </w:r>
    </w:p>
    <w:p w14:paraId="3D8ADEF7" w14:textId="37E953DB" w:rsidR="00EF0E57" w:rsidRPr="0054053B" w:rsidRDefault="00EF0E57" w:rsidP="0054053B">
      <w:pPr>
        <w:spacing w:after="0" w:line="276" w:lineRule="auto"/>
        <w:jc w:val="center"/>
        <w:rPr>
          <w:sz w:val="24"/>
          <w:szCs w:val="24"/>
        </w:rPr>
      </w:pPr>
      <w:r w:rsidRPr="0054053B">
        <w:rPr>
          <w:b/>
          <w:bCs/>
          <w:sz w:val="24"/>
          <w:szCs w:val="24"/>
        </w:rPr>
        <w:t>KS. JERZY BASZKIEWICZ PS. RADWAN</w:t>
      </w:r>
      <w:r w:rsidRPr="0054053B">
        <w:rPr>
          <w:sz w:val="24"/>
          <w:szCs w:val="24"/>
        </w:rPr>
        <w:t xml:space="preserve"> II </w:t>
      </w:r>
      <w:r w:rsidR="00C26482" w:rsidRPr="0054053B">
        <w:rPr>
          <w:sz w:val="24"/>
          <w:szCs w:val="24"/>
        </w:rPr>
        <w:t xml:space="preserve">– </w:t>
      </w:r>
      <w:r w:rsidRPr="0054053B">
        <w:rPr>
          <w:sz w:val="24"/>
          <w:szCs w:val="24"/>
        </w:rPr>
        <w:t>K</w:t>
      </w:r>
      <w:r w:rsidR="00C26482" w:rsidRPr="0054053B">
        <w:rPr>
          <w:sz w:val="24"/>
          <w:szCs w:val="24"/>
        </w:rPr>
        <w:t>S.</w:t>
      </w:r>
      <w:r w:rsidRPr="0054053B">
        <w:rPr>
          <w:sz w:val="24"/>
          <w:szCs w:val="24"/>
        </w:rPr>
        <w:t xml:space="preserve"> DOMINIK CHMIELEWSKI -</w:t>
      </w:r>
    </w:p>
    <w:p w14:paraId="139877E2" w14:textId="0D42BEEB" w:rsidR="00EF0E57" w:rsidRPr="0054053B" w:rsidRDefault="00EF0E57" w:rsidP="0054053B">
      <w:pPr>
        <w:spacing w:after="0" w:line="276" w:lineRule="auto"/>
        <w:jc w:val="center"/>
        <w:rPr>
          <w:sz w:val="24"/>
          <w:szCs w:val="24"/>
        </w:rPr>
      </w:pPr>
      <w:r w:rsidRPr="0054053B">
        <w:rPr>
          <w:b/>
          <w:bCs/>
          <w:sz w:val="24"/>
          <w:szCs w:val="24"/>
        </w:rPr>
        <w:t>OBESRT KURT LANDOWSKI</w:t>
      </w:r>
      <w:r w:rsidRPr="0054053B">
        <w:rPr>
          <w:sz w:val="24"/>
          <w:szCs w:val="24"/>
        </w:rPr>
        <w:t xml:space="preserve"> </w:t>
      </w:r>
      <w:r w:rsidR="00C26482" w:rsidRPr="0054053B">
        <w:rPr>
          <w:sz w:val="24"/>
          <w:szCs w:val="24"/>
        </w:rPr>
        <w:t xml:space="preserve">– </w:t>
      </w:r>
      <w:r w:rsidRPr="0054053B">
        <w:rPr>
          <w:sz w:val="24"/>
          <w:szCs w:val="24"/>
        </w:rPr>
        <w:t>ROBERT</w:t>
      </w:r>
      <w:r w:rsidR="00C26482" w:rsidRPr="0054053B">
        <w:rPr>
          <w:sz w:val="24"/>
          <w:szCs w:val="24"/>
        </w:rPr>
        <w:t xml:space="preserve"> </w:t>
      </w:r>
      <w:r w:rsidRPr="0054053B">
        <w:rPr>
          <w:sz w:val="24"/>
          <w:szCs w:val="24"/>
        </w:rPr>
        <w:t>CZEBOTAR</w:t>
      </w:r>
    </w:p>
    <w:p w14:paraId="5B3BDDE2" w14:textId="54A3065A" w:rsidR="00EF0E57" w:rsidRPr="0054053B" w:rsidRDefault="00C26482" w:rsidP="0054053B">
      <w:pPr>
        <w:spacing w:after="0" w:line="276" w:lineRule="auto"/>
        <w:jc w:val="center"/>
        <w:rPr>
          <w:sz w:val="24"/>
          <w:szCs w:val="24"/>
        </w:rPr>
      </w:pPr>
      <w:r w:rsidRPr="0054053B">
        <w:rPr>
          <w:b/>
          <w:bCs/>
          <w:sz w:val="24"/>
          <w:szCs w:val="24"/>
        </w:rPr>
        <w:t>HAPUTMANN OTTO VON SCHUTZ</w:t>
      </w:r>
      <w:r w:rsidRPr="0054053B">
        <w:rPr>
          <w:sz w:val="24"/>
          <w:szCs w:val="24"/>
        </w:rPr>
        <w:t xml:space="preserve"> – </w:t>
      </w:r>
      <w:r w:rsidR="00EF0E57" w:rsidRPr="0054053B">
        <w:rPr>
          <w:sz w:val="24"/>
          <w:szCs w:val="24"/>
        </w:rPr>
        <w:t>LECH</w:t>
      </w:r>
      <w:r w:rsidRPr="0054053B">
        <w:rPr>
          <w:sz w:val="24"/>
          <w:szCs w:val="24"/>
        </w:rPr>
        <w:t xml:space="preserve"> </w:t>
      </w:r>
      <w:r w:rsidR="00EF0E57" w:rsidRPr="0054053B">
        <w:rPr>
          <w:sz w:val="24"/>
          <w:szCs w:val="24"/>
        </w:rPr>
        <w:t>DYBLIK</w:t>
      </w:r>
    </w:p>
    <w:p w14:paraId="22BC1D91" w14:textId="0D378164" w:rsidR="00EF0E57" w:rsidRPr="0054053B" w:rsidRDefault="00C26482" w:rsidP="0054053B">
      <w:pPr>
        <w:spacing w:after="0" w:line="276" w:lineRule="auto"/>
        <w:jc w:val="center"/>
        <w:rPr>
          <w:sz w:val="24"/>
          <w:szCs w:val="24"/>
        </w:rPr>
      </w:pPr>
      <w:r w:rsidRPr="0054053B">
        <w:rPr>
          <w:b/>
          <w:bCs/>
          <w:sz w:val="24"/>
          <w:szCs w:val="24"/>
        </w:rPr>
        <w:t>POWSTANIEC JAŚ WOJCIECHOWSKI</w:t>
      </w:r>
      <w:r w:rsidRPr="0054053B">
        <w:rPr>
          <w:sz w:val="24"/>
          <w:szCs w:val="24"/>
        </w:rPr>
        <w:t xml:space="preserve"> – </w:t>
      </w:r>
      <w:r w:rsidR="00EF0E57" w:rsidRPr="0054053B">
        <w:rPr>
          <w:sz w:val="24"/>
          <w:szCs w:val="24"/>
        </w:rPr>
        <w:t>JAN</w:t>
      </w:r>
      <w:r w:rsidRPr="0054053B">
        <w:rPr>
          <w:sz w:val="24"/>
          <w:szCs w:val="24"/>
        </w:rPr>
        <w:t xml:space="preserve"> </w:t>
      </w:r>
      <w:r w:rsidR="00EF0E57" w:rsidRPr="0054053B">
        <w:rPr>
          <w:sz w:val="24"/>
          <w:szCs w:val="24"/>
        </w:rPr>
        <w:t xml:space="preserve"> MARCZEWSKI</w:t>
      </w:r>
    </w:p>
    <w:p w14:paraId="25C6FDD2" w14:textId="256B92E0" w:rsidR="00EF0E57" w:rsidRPr="0054053B" w:rsidRDefault="00C26482" w:rsidP="0054053B">
      <w:pPr>
        <w:spacing w:after="0" w:line="276" w:lineRule="auto"/>
        <w:jc w:val="center"/>
        <w:rPr>
          <w:sz w:val="24"/>
          <w:szCs w:val="24"/>
        </w:rPr>
      </w:pPr>
      <w:r w:rsidRPr="0054053B">
        <w:rPr>
          <w:b/>
          <w:bCs/>
          <w:sz w:val="24"/>
          <w:szCs w:val="24"/>
        </w:rPr>
        <w:t xml:space="preserve">DR JAN CEBERTOWICZ PS. ŚWIERK </w:t>
      </w:r>
      <w:r w:rsidR="00805D36" w:rsidRPr="0054053B">
        <w:rPr>
          <w:sz w:val="24"/>
          <w:szCs w:val="24"/>
        </w:rPr>
        <w:t xml:space="preserve">– </w:t>
      </w:r>
      <w:r w:rsidR="00EF0E57" w:rsidRPr="0054053B">
        <w:rPr>
          <w:sz w:val="24"/>
          <w:szCs w:val="24"/>
        </w:rPr>
        <w:t>WOJCIECH</w:t>
      </w:r>
      <w:r w:rsidR="00805D36" w:rsidRPr="0054053B">
        <w:rPr>
          <w:sz w:val="24"/>
          <w:szCs w:val="24"/>
        </w:rPr>
        <w:t xml:space="preserve"> </w:t>
      </w:r>
      <w:r w:rsidR="00EF0E57" w:rsidRPr="0054053B">
        <w:rPr>
          <w:sz w:val="24"/>
          <w:szCs w:val="24"/>
        </w:rPr>
        <w:t xml:space="preserve"> SUKIENNIK</w:t>
      </w:r>
    </w:p>
    <w:p w14:paraId="5E043954" w14:textId="2AEE6209" w:rsidR="00EF0E57" w:rsidRPr="0054053B" w:rsidRDefault="00C26482" w:rsidP="0054053B">
      <w:pPr>
        <w:spacing w:after="0" w:line="276" w:lineRule="auto"/>
        <w:jc w:val="center"/>
      </w:pPr>
      <w:r w:rsidRPr="0054053B">
        <w:rPr>
          <w:b/>
          <w:bCs/>
          <w:sz w:val="24"/>
          <w:szCs w:val="24"/>
        </w:rPr>
        <w:t>PORUCZNIK SS HAUPTMAN KOTZ</w:t>
      </w:r>
      <w:r w:rsidRPr="0054053B">
        <w:rPr>
          <w:sz w:val="24"/>
          <w:szCs w:val="24"/>
        </w:rPr>
        <w:t xml:space="preserve"> </w:t>
      </w:r>
      <w:r w:rsidR="00805D36" w:rsidRPr="0054053B">
        <w:rPr>
          <w:sz w:val="24"/>
          <w:szCs w:val="24"/>
        </w:rPr>
        <w:t xml:space="preserve">– </w:t>
      </w:r>
      <w:r w:rsidR="00EF0E57" w:rsidRPr="0054053B">
        <w:rPr>
          <w:sz w:val="24"/>
          <w:szCs w:val="24"/>
        </w:rPr>
        <w:t>MARIUSZ DRĘŻEK</w:t>
      </w:r>
    </w:p>
    <w:p w14:paraId="2E0E505C" w14:textId="631835C3" w:rsidR="00EF0E57" w:rsidRDefault="00EF0E57">
      <w:pPr>
        <w:pStyle w:val="Bezodstpw"/>
        <w:spacing w:line="276" w:lineRule="auto"/>
        <w:jc w:val="center"/>
        <w:rPr>
          <w:rStyle w:val="None"/>
          <w:sz w:val="24"/>
          <w:szCs w:val="24"/>
        </w:rPr>
      </w:pPr>
    </w:p>
    <w:p w14:paraId="1FACA335" w14:textId="77777777" w:rsidR="0055683A" w:rsidRDefault="0055683A">
      <w:pPr>
        <w:pStyle w:val="Bezodstpw"/>
        <w:spacing w:line="276" w:lineRule="auto"/>
        <w:jc w:val="center"/>
        <w:rPr>
          <w:rStyle w:val="None"/>
          <w:sz w:val="24"/>
          <w:szCs w:val="24"/>
        </w:rPr>
      </w:pPr>
    </w:p>
    <w:p w14:paraId="3CFDDA3B" w14:textId="77777777" w:rsidR="0055683A" w:rsidRDefault="00D4719A">
      <w:pPr>
        <w:pStyle w:val="Bezodstpw"/>
        <w:spacing w:line="276" w:lineRule="auto"/>
        <w:jc w:val="center"/>
        <w:rPr>
          <w:rStyle w:val="None"/>
          <w:b/>
          <w:bCs/>
          <w:sz w:val="24"/>
          <w:szCs w:val="24"/>
        </w:rPr>
      </w:pPr>
      <w:r>
        <w:rPr>
          <w:rStyle w:val="None"/>
          <w:b/>
          <w:bCs/>
          <w:sz w:val="24"/>
          <w:szCs w:val="24"/>
          <w:lang w:val="de-DE"/>
        </w:rPr>
        <w:t>TW</w:t>
      </w:r>
      <w:r>
        <w:rPr>
          <w:rStyle w:val="None"/>
          <w:b/>
          <w:bCs/>
          <w:sz w:val="24"/>
          <w:szCs w:val="24"/>
        </w:rPr>
        <w:t>Ó</w:t>
      </w:r>
      <w:r w:rsidRPr="003F48CF">
        <w:rPr>
          <w:rStyle w:val="None"/>
          <w:b/>
          <w:bCs/>
          <w:sz w:val="24"/>
          <w:szCs w:val="24"/>
        </w:rPr>
        <w:t>RCY</w:t>
      </w:r>
    </w:p>
    <w:p w14:paraId="71A9E930" w14:textId="77777777" w:rsidR="0055683A" w:rsidRDefault="0055683A">
      <w:pPr>
        <w:pStyle w:val="Bezodstpw"/>
        <w:spacing w:line="276" w:lineRule="auto"/>
        <w:jc w:val="center"/>
        <w:rPr>
          <w:rStyle w:val="None"/>
          <w:sz w:val="24"/>
          <w:szCs w:val="24"/>
        </w:rPr>
      </w:pPr>
    </w:p>
    <w:p w14:paraId="1E63DBE3" w14:textId="48F868E0" w:rsidR="0055683A" w:rsidRDefault="00A62B35">
      <w:pPr>
        <w:pStyle w:val="Bezodstpw"/>
        <w:spacing w:line="276" w:lineRule="auto"/>
        <w:jc w:val="center"/>
        <w:rPr>
          <w:rStyle w:val="None"/>
          <w:b/>
          <w:bCs/>
          <w:sz w:val="24"/>
          <w:szCs w:val="24"/>
        </w:rPr>
      </w:pPr>
      <w:r>
        <w:rPr>
          <w:rStyle w:val="None"/>
          <w:sz w:val="24"/>
          <w:szCs w:val="24"/>
        </w:rPr>
        <w:t xml:space="preserve">SCENARIUSZ I </w:t>
      </w:r>
      <w:r w:rsidR="00D4719A">
        <w:rPr>
          <w:rStyle w:val="None"/>
          <w:sz w:val="24"/>
          <w:szCs w:val="24"/>
        </w:rPr>
        <w:t xml:space="preserve">REŻYSERIA – </w:t>
      </w:r>
      <w:r>
        <w:rPr>
          <w:rStyle w:val="None"/>
          <w:b/>
          <w:bCs/>
          <w:sz w:val="24"/>
          <w:szCs w:val="24"/>
        </w:rPr>
        <w:t>TADEUSZ SYKA</w:t>
      </w:r>
    </w:p>
    <w:p w14:paraId="77F75A45" w14:textId="191E9708" w:rsidR="0055683A" w:rsidRDefault="00A62B35">
      <w:pPr>
        <w:pStyle w:val="Bezodstpw"/>
        <w:spacing w:line="276" w:lineRule="auto"/>
        <w:jc w:val="center"/>
        <w:rPr>
          <w:rStyle w:val="None"/>
          <w:b/>
          <w:bCs/>
          <w:sz w:val="24"/>
          <w:szCs w:val="24"/>
        </w:rPr>
      </w:pPr>
      <w:r>
        <w:rPr>
          <w:rStyle w:val="None"/>
          <w:sz w:val="24"/>
          <w:szCs w:val="24"/>
        </w:rPr>
        <w:t>PRODUCENT</w:t>
      </w:r>
      <w:r w:rsidR="00D4719A">
        <w:rPr>
          <w:rStyle w:val="None"/>
          <w:sz w:val="24"/>
          <w:szCs w:val="24"/>
        </w:rPr>
        <w:t xml:space="preserve"> – </w:t>
      </w:r>
      <w:r>
        <w:rPr>
          <w:rStyle w:val="None"/>
          <w:b/>
          <w:bCs/>
          <w:sz w:val="24"/>
          <w:szCs w:val="24"/>
        </w:rPr>
        <w:t xml:space="preserve">MACIEJ SYKA &amp; TADEUSZ SYKA – STUDIO HIGH HOPE FILMS </w:t>
      </w:r>
    </w:p>
    <w:p w14:paraId="4594C6DA" w14:textId="06719DF6" w:rsidR="00A62B35" w:rsidRDefault="00A62B35">
      <w:pPr>
        <w:pStyle w:val="Bezodstpw"/>
        <w:spacing w:line="276" w:lineRule="auto"/>
        <w:jc w:val="center"/>
        <w:rPr>
          <w:rStyle w:val="None"/>
          <w:b/>
          <w:bCs/>
          <w:sz w:val="24"/>
          <w:szCs w:val="24"/>
        </w:rPr>
      </w:pPr>
      <w:r w:rsidRPr="00A62B35">
        <w:rPr>
          <w:rStyle w:val="None"/>
          <w:sz w:val="24"/>
          <w:szCs w:val="24"/>
        </w:rPr>
        <w:t xml:space="preserve">KOPRODUCENT </w:t>
      </w:r>
      <w:r>
        <w:rPr>
          <w:rStyle w:val="None"/>
          <w:b/>
          <w:bCs/>
          <w:sz w:val="24"/>
          <w:szCs w:val="24"/>
        </w:rPr>
        <w:t>– BIURO PROGRAMU „NIEPODLEGŁA”</w:t>
      </w:r>
    </w:p>
    <w:p w14:paraId="674EFBDB" w14:textId="2C2F1D3D" w:rsidR="0055683A" w:rsidRPr="003F48CF" w:rsidRDefault="00D4719A">
      <w:pPr>
        <w:pStyle w:val="Bezodstpw"/>
        <w:spacing w:line="276" w:lineRule="auto"/>
        <w:jc w:val="center"/>
        <w:rPr>
          <w:rStyle w:val="None"/>
          <w:sz w:val="24"/>
          <w:szCs w:val="24"/>
          <w:lang w:val="en-US"/>
        </w:rPr>
      </w:pPr>
      <w:r>
        <w:rPr>
          <w:rStyle w:val="None"/>
          <w:sz w:val="24"/>
          <w:szCs w:val="24"/>
          <w:lang w:val="en-US"/>
        </w:rPr>
        <w:t xml:space="preserve">ZDJĘCIA – </w:t>
      </w:r>
      <w:r w:rsidR="00A62B35">
        <w:rPr>
          <w:rStyle w:val="None"/>
          <w:b/>
          <w:bCs/>
          <w:sz w:val="24"/>
          <w:szCs w:val="24"/>
          <w:lang w:val="en-US"/>
        </w:rPr>
        <w:t>KRZYSZTOF MIESZKOWSKI</w:t>
      </w:r>
    </w:p>
    <w:p w14:paraId="5C20E4E3" w14:textId="50F6A495" w:rsidR="0055683A" w:rsidRPr="003F48CF" w:rsidRDefault="00D4719A">
      <w:pPr>
        <w:pStyle w:val="Bezodstpw"/>
        <w:spacing w:line="276" w:lineRule="auto"/>
        <w:jc w:val="center"/>
        <w:rPr>
          <w:rStyle w:val="None"/>
          <w:sz w:val="24"/>
          <w:szCs w:val="24"/>
          <w:lang w:val="en-US"/>
        </w:rPr>
      </w:pPr>
      <w:r>
        <w:rPr>
          <w:rStyle w:val="None"/>
          <w:sz w:val="24"/>
          <w:szCs w:val="24"/>
          <w:lang w:val="en-US"/>
        </w:rPr>
        <w:t xml:space="preserve">SCENOGRAFIA – </w:t>
      </w:r>
      <w:r w:rsidR="002F0984" w:rsidRPr="002F0984">
        <w:rPr>
          <w:rStyle w:val="None"/>
          <w:b/>
          <w:bCs/>
          <w:sz w:val="24"/>
          <w:szCs w:val="24"/>
          <w:lang w:val="en-US"/>
        </w:rPr>
        <w:t>KONRAD WREMBEL</w:t>
      </w:r>
    </w:p>
    <w:p w14:paraId="74F9BA9E" w14:textId="59C263B1" w:rsidR="0055683A" w:rsidRDefault="00D4719A">
      <w:pPr>
        <w:pStyle w:val="Bezodstpw"/>
        <w:spacing w:line="276" w:lineRule="auto"/>
        <w:jc w:val="center"/>
        <w:rPr>
          <w:rStyle w:val="None"/>
          <w:sz w:val="24"/>
          <w:szCs w:val="24"/>
        </w:rPr>
      </w:pPr>
      <w:r>
        <w:rPr>
          <w:rStyle w:val="None"/>
          <w:sz w:val="24"/>
          <w:szCs w:val="24"/>
          <w:lang w:val="de-DE"/>
        </w:rPr>
        <w:t xml:space="preserve">KOSTIUMY </w:t>
      </w:r>
      <w:r>
        <w:rPr>
          <w:rStyle w:val="None"/>
          <w:sz w:val="24"/>
          <w:szCs w:val="24"/>
        </w:rPr>
        <w:t xml:space="preserve">– </w:t>
      </w:r>
      <w:r w:rsidR="002F0984" w:rsidRPr="002F0984">
        <w:rPr>
          <w:rStyle w:val="None"/>
          <w:b/>
          <w:bCs/>
          <w:sz w:val="24"/>
          <w:szCs w:val="24"/>
        </w:rPr>
        <w:t>MARIA WĘGRZYN</w:t>
      </w:r>
    </w:p>
    <w:p w14:paraId="2B793DA7" w14:textId="42AAB287" w:rsidR="0055683A" w:rsidRDefault="00D4719A">
      <w:pPr>
        <w:pStyle w:val="Bezodstpw"/>
        <w:spacing w:line="276" w:lineRule="auto"/>
        <w:jc w:val="center"/>
        <w:rPr>
          <w:rStyle w:val="None"/>
          <w:sz w:val="24"/>
          <w:szCs w:val="24"/>
        </w:rPr>
      </w:pPr>
      <w:r w:rsidRPr="003F48CF">
        <w:rPr>
          <w:rStyle w:val="None"/>
          <w:sz w:val="24"/>
          <w:szCs w:val="24"/>
        </w:rPr>
        <w:t>MONTA</w:t>
      </w:r>
      <w:r>
        <w:rPr>
          <w:rStyle w:val="None"/>
          <w:sz w:val="24"/>
          <w:szCs w:val="24"/>
        </w:rPr>
        <w:t xml:space="preserve">Ż – </w:t>
      </w:r>
      <w:r w:rsidR="00EF0E57">
        <w:rPr>
          <w:rStyle w:val="None"/>
          <w:b/>
          <w:bCs/>
          <w:sz w:val="24"/>
          <w:szCs w:val="24"/>
        </w:rPr>
        <w:t>MATEUSZ KIEŁBOWICZ</w:t>
      </w:r>
    </w:p>
    <w:p w14:paraId="653F0C0D" w14:textId="2DF61970" w:rsidR="0055683A" w:rsidRDefault="00D4719A">
      <w:pPr>
        <w:pStyle w:val="Bezodstpw"/>
        <w:spacing w:line="276" w:lineRule="auto"/>
        <w:jc w:val="center"/>
        <w:rPr>
          <w:rStyle w:val="None"/>
          <w:b/>
          <w:bCs/>
          <w:sz w:val="24"/>
          <w:szCs w:val="24"/>
        </w:rPr>
      </w:pPr>
      <w:r>
        <w:rPr>
          <w:rStyle w:val="None"/>
          <w:sz w:val="24"/>
          <w:szCs w:val="24"/>
        </w:rPr>
        <w:t xml:space="preserve">MUZYKA – </w:t>
      </w:r>
      <w:r w:rsidR="00EF0E57">
        <w:rPr>
          <w:rStyle w:val="None"/>
          <w:b/>
          <w:bCs/>
          <w:sz w:val="24"/>
          <w:szCs w:val="24"/>
        </w:rPr>
        <w:t>ATANAS VALKOW</w:t>
      </w:r>
    </w:p>
    <w:p w14:paraId="3EBE4D80" w14:textId="5D5517BC" w:rsidR="0055683A" w:rsidRDefault="00D4719A">
      <w:pPr>
        <w:pStyle w:val="Bezodstpw"/>
        <w:spacing w:line="276" w:lineRule="auto"/>
        <w:jc w:val="center"/>
        <w:rPr>
          <w:rStyle w:val="None"/>
          <w:b/>
          <w:bCs/>
          <w:sz w:val="24"/>
          <w:szCs w:val="24"/>
        </w:rPr>
      </w:pPr>
      <w:r>
        <w:rPr>
          <w:rStyle w:val="None"/>
          <w:sz w:val="24"/>
          <w:szCs w:val="24"/>
        </w:rPr>
        <w:t>DŹ</w:t>
      </w:r>
      <w:r w:rsidRPr="003F48CF">
        <w:rPr>
          <w:rStyle w:val="None"/>
          <w:sz w:val="24"/>
          <w:szCs w:val="24"/>
        </w:rPr>
        <w:t>WI</w:t>
      </w:r>
      <w:r>
        <w:rPr>
          <w:rStyle w:val="None"/>
          <w:sz w:val="24"/>
          <w:szCs w:val="24"/>
        </w:rPr>
        <w:t>ĘK</w:t>
      </w:r>
      <w:r>
        <w:rPr>
          <w:rStyle w:val="None"/>
          <w:b/>
          <w:bCs/>
          <w:sz w:val="24"/>
          <w:szCs w:val="24"/>
        </w:rPr>
        <w:t xml:space="preserve"> </w:t>
      </w:r>
      <w:r>
        <w:rPr>
          <w:rStyle w:val="None"/>
          <w:sz w:val="24"/>
          <w:szCs w:val="24"/>
        </w:rPr>
        <w:t xml:space="preserve">– </w:t>
      </w:r>
      <w:r w:rsidR="00EF0E57">
        <w:rPr>
          <w:rStyle w:val="None"/>
          <w:b/>
          <w:bCs/>
          <w:sz w:val="24"/>
          <w:szCs w:val="24"/>
          <w:lang w:val="de-DE"/>
        </w:rPr>
        <w:t>DARIUSZ KOWALCZYK</w:t>
      </w:r>
    </w:p>
    <w:p w14:paraId="25B00E3B" w14:textId="46EE1666" w:rsidR="0055683A" w:rsidRPr="002F0984" w:rsidRDefault="00D4719A">
      <w:pPr>
        <w:pStyle w:val="Bezodstpw"/>
        <w:spacing w:line="276" w:lineRule="auto"/>
        <w:jc w:val="center"/>
        <w:rPr>
          <w:rStyle w:val="None"/>
          <w:b/>
          <w:bCs/>
          <w:sz w:val="24"/>
          <w:szCs w:val="24"/>
        </w:rPr>
      </w:pPr>
      <w:r>
        <w:rPr>
          <w:rStyle w:val="None"/>
          <w:sz w:val="24"/>
          <w:szCs w:val="24"/>
          <w:lang w:val="de-DE"/>
        </w:rPr>
        <w:t xml:space="preserve">CHARAKTERYZACJA </w:t>
      </w:r>
      <w:r>
        <w:rPr>
          <w:rStyle w:val="None"/>
          <w:sz w:val="24"/>
          <w:szCs w:val="24"/>
        </w:rPr>
        <w:t xml:space="preserve">– </w:t>
      </w:r>
      <w:r w:rsidR="002F0984" w:rsidRPr="002F0984">
        <w:rPr>
          <w:rStyle w:val="None"/>
          <w:b/>
          <w:bCs/>
          <w:sz w:val="24"/>
          <w:szCs w:val="24"/>
        </w:rPr>
        <w:t>AGATA WALAWENDER</w:t>
      </w:r>
    </w:p>
    <w:p w14:paraId="252B98D5" w14:textId="1D1283B1" w:rsidR="00EF0E57" w:rsidRDefault="00EF0E57">
      <w:pPr>
        <w:pStyle w:val="Bezodstpw"/>
        <w:spacing w:line="276" w:lineRule="auto"/>
        <w:jc w:val="center"/>
        <w:rPr>
          <w:rStyle w:val="None"/>
          <w:b/>
          <w:bCs/>
          <w:sz w:val="24"/>
          <w:szCs w:val="24"/>
        </w:rPr>
      </w:pPr>
      <w:r>
        <w:rPr>
          <w:rStyle w:val="None"/>
          <w:sz w:val="24"/>
          <w:szCs w:val="24"/>
        </w:rPr>
        <w:t xml:space="preserve">FOTOSY – </w:t>
      </w:r>
      <w:r w:rsidRPr="00EF0E57">
        <w:rPr>
          <w:rStyle w:val="None"/>
          <w:b/>
          <w:bCs/>
          <w:sz w:val="24"/>
          <w:szCs w:val="24"/>
        </w:rPr>
        <w:t>EMILIA BĄK</w:t>
      </w:r>
    </w:p>
    <w:p w14:paraId="79A41D3F" w14:textId="0E96A002" w:rsidR="0055683A" w:rsidRDefault="00EF0E57">
      <w:pPr>
        <w:pStyle w:val="Bezodstpw"/>
        <w:spacing w:line="276" w:lineRule="auto"/>
        <w:jc w:val="center"/>
        <w:rPr>
          <w:rStyle w:val="None"/>
          <w:b/>
          <w:bCs/>
          <w:sz w:val="24"/>
          <w:szCs w:val="24"/>
          <w:lang w:val="en-US"/>
        </w:rPr>
      </w:pPr>
      <w:r>
        <w:rPr>
          <w:rStyle w:val="None"/>
          <w:sz w:val="24"/>
          <w:szCs w:val="24"/>
          <w:lang w:val="en-US"/>
        </w:rPr>
        <w:t xml:space="preserve">OPIEKA ARTYSTYCZNA – </w:t>
      </w:r>
      <w:r w:rsidRPr="00EF0E57">
        <w:rPr>
          <w:rStyle w:val="None"/>
          <w:b/>
          <w:bCs/>
          <w:sz w:val="24"/>
          <w:szCs w:val="24"/>
          <w:lang w:val="en-US"/>
        </w:rPr>
        <w:t>PROF. KRZYSZTOF ZANUSSI</w:t>
      </w:r>
    </w:p>
    <w:p w14:paraId="43851F74" w14:textId="77777777" w:rsidR="001C743F" w:rsidRDefault="001C743F">
      <w:pPr>
        <w:pStyle w:val="Bezodstpw"/>
        <w:spacing w:line="276" w:lineRule="auto"/>
        <w:jc w:val="center"/>
        <w:rPr>
          <w:rStyle w:val="None"/>
          <w:b/>
          <w:bCs/>
          <w:sz w:val="24"/>
          <w:szCs w:val="24"/>
          <w:lang w:val="en-US"/>
        </w:rPr>
      </w:pPr>
    </w:p>
    <w:p w14:paraId="1C951497" w14:textId="65147DDB" w:rsidR="001C743F" w:rsidRPr="001C743F" w:rsidRDefault="001C743F" w:rsidP="001C743F">
      <w:pPr>
        <w:pStyle w:val="Bezodstpw"/>
        <w:spacing w:line="276" w:lineRule="auto"/>
        <w:jc w:val="center"/>
        <w:rPr>
          <w:rStyle w:val="None"/>
          <w:b/>
          <w:bCs/>
          <w:sz w:val="24"/>
          <w:szCs w:val="24"/>
          <w:lang w:val="en-US"/>
        </w:rPr>
      </w:pPr>
      <w:r w:rsidRPr="001C743F">
        <w:rPr>
          <w:rStyle w:val="None"/>
          <w:b/>
          <w:bCs/>
          <w:sz w:val="24"/>
          <w:szCs w:val="24"/>
          <w:lang w:val="en-US"/>
        </w:rPr>
        <w:t>PARTNERZY WSPIERAJĄCY</w:t>
      </w:r>
    </w:p>
    <w:p w14:paraId="5E2D16CB" w14:textId="77777777" w:rsidR="001C743F" w:rsidRPr="001C743F" w:rsidRDefault="001C743F" w:rsidP="001C743F">
      <w:pPr>
        <w:pStyle w:val="Bezodstpw"/>
        <w:spacing w:line="276" w:lineRule="auto"/>
        <w:jc w:val="center"/>
        <w:rPr>
          <w:rStyle w:val="None"/>
          <w:b/>
          <w:bCs/>
          <w:sz w:val="24"/>
          <w:szCs w:val="24"/>
          <w:lang w:val="en-US"/>
        </w:rPr>
      </w:pPr>
    </w:p>
    <w:p w14:paraId="5012D680" w14:textId="467C17F8" w:rsidR="001C743F" w:rsidRPr="001C743F" w:rsidRDefault="001C743F" w:rsidP="001C743F">
      <w:pPr>
        <w:pStyle w:val="DomylneA"/>
        <w:spacing w:line="264" w:lineRule="auto"/>
        <w:jc w:val="center"/>
        <w:rPr>
          <w:rFonts w:ascii="Calibri" w:hAnsi="Calibri"/>
          <w:b/>
          <w:bCs/>
          <w:sz w:val="24"/>
          <w:szCs w:val="24"/>
          <w:lang w:val="en-US"/>
        </w:rPr>
      </w:pPr>
      <w:r w:rsidRPr="001C743F">
        <w:rPr>
          <w:rStyle w:val="None"/>
          <w:rFonts w:ascii="Calibri" w:hAnsi="Calibri"/>
          <w:b/>
          <w:bCs/>
          <w:sz w:val="24"/>
          <w:szCs w:val="24"/>
        </w:rPr>
        <w:t>MECENAT</w:t>
      </w:r>
    </w:p>
    <w:p w14:paraId="7467F81F" w14:textId="77777777" w:rsidR="001C743F" w:rsidRPr="0054053B" w:rsidRDefault="001C743F" w:rsidP="0054053B">
      <w:pPr>
        <w:pStyle w:val="DomylneA"/>
        <w:spacing w:line="276" w:lineRule="auto"/>
        <w:jc w:val="center"/>
        <w:rPr>
          <w:rFonts w:ascii="Calibri" w:hAnsi="Calibri"/>
          <w:sz w:val="24"/>
          <w:szCs w:val="24"/>
          <w:lang w:val="pt-PT"/>
        </w:rPr>
      </w:pPr>
      <w:r w:rsidRPr="0054053B">
        <w:rPr>
          <w:rFonts w:ascii="Calibri" w:hAnsi="Calibri"/>
          <w:sz w:val="24"/>
          <w:szCs w:val="24"/>
          <w:lang w:val="en-US"/>
        </w:rPr>
        <w:t>KGHM S.A.</w:t>
      </w:r>
    </w:p>
    <w:p w14:paraId="36F26AF6" w14:textId="77777777" w:rsidR="001C743F" w:rsidRPr="0054053B" w:rsidRDefault="001C743F" w:rsidP="0054053B">
      <w:pPr>
        <w:pStyle w:val="DomylneA"/>
        <w:spacing w:line="276" w:lineRule="auto"/>
        <w:jc w:val="center"/>
        <w:rPr>
          <w:rFonts w:ascii="Calibri" w:hAnsi="Calibri"/>
          <w:sz w:val="24"/>
          <w:szCs w:val="24"/>
          <w:lang w:val="pt-PT"/>
        </w:rPr>
      </w:pPr>
      <w:r w:rsidRPr="0054053B">
        <w:rPr>
          <w:rFonts w:ascii="Calibri" w:hAnsi="Calibri"/>
          <w:sz w:val="24"/>
          <w:szCs w:val="24"/>
          <w:lang w:val="pt-PT"/>
        </w:rPr>
        <w:t>PGNIG</w:t>
      </w:r>
    </w:p>
    <w:p w14:paraId="045D88C3" w14:textId="0CFE3B15" w:rsidR="001C743F" w:rsidRPr="0054053B" w:rsidRDefault="001C743F" w:rsidP="0054053B">
      <w:pPr>
        <w:pStyle w:val="DomylneA"/>
        <w:spacing w:line="276" w:lineRule="auto"/>
        <w:jc w:val="center"/>
        <w:rPr>
          <w:rFonts w:ascii="Calibri" w:hAnsi="Calibri"/>
          <w:sz w:val="24"/>
          <w:szCs w:val="24"/>
        </w:rPr>
      </w:pPr>
      <w:r w:rsidRPr="0054053B">
        <w:rPr>
          <w:rFonts w:ascii="Calibri" w:hAnsi="Calibri"/>
          <w:sz w:val="24"/>
          <w:szCs w:val="24"/>
        </w:rPr>
        <w:t>GRUPA AZOTY</w:t>
      </w:r>
    </w:p>
    <w:p w14:paraId="102D54B2" w14:textId="77777777" w:rsidR="001C743F" w:rsidRPr="001C743F" w:rsidRDefault="001C743F" w:rsidP="0054053B">
      <w:pPr>
        <w:pStyle w:val="DomylneA"/>
        <w:spacing w:line="276" w:lineRule="auto"/>
        <w:jc w:val="center"/>
        <w:rPr>
          <w:rFonts w:ascii="Calibri" w:hAnsi="Calibri"/>
          <w:b/>
          <w:bCs/>
          <w:sz w:val="24"/>
          <w:szCs w:val="24"/>
        </w:rPr>
      </w:pPr>
    </w:p>
    <w:p w14:paraId="28F896B5" w14:textId="21B0696D" w:rsidR="001C743F" w:rsidRPr="001C743F" w:rsidRDefault="001C743F" w:rsidP="001C743F">
      <w:pPr>
        <w:pStyle w:val="DomylneA"/>
        <w:spacing w:line="264" w:lineRule="auto"/>
        <w:jc w:val="center"/>
        <w:rPr>
          <w:rFonts w:ascii="Calibri" w:hAnsi="Calibri"/>
          <w:b/>
          <w:bCs/>
          <w:sz w:val="24"/>
          <w:szCs w:val="24"/>
        </w:rPr>
      </w:pPr>
      <w:r w:rsidRPr="001C743F">
        <w:rPr>
          <w:rFonts w:ascii="Calibri" w:hAnsi="Calibri"/>
          <w:b/>
          <w:bCs/>
          <w:sz w:val="24"/>
          <w:szCs w:val="24"/>
        </w:rPr>
        <w:t>PARTNERZY</w:t>
      </w:r>
    </w:p>
    <w:p w14:paraId="5ED469AE" w14:textId="7F456717" w:rsidR="001C743F" w:rsidRPr="0054053B" w:rsidRDefault="001C743F" w:rsidP="0054053B">
      <w:pPr>
        <w:pStyle w:val="DomylneA"/>
        <w:spacing w:line="276" w:lineRule="auto"/>
        <w:jc w:val="center"/>
        <w:rPr>
          <w:rFonts w:ascii="Calibri" w:eastAsia="Times New Roman" w:hAnsi="Calibri" w:cs="Times New Roman"/>
          <w:sz w:val="24"/>
          <w:szCs w:val="24"/>
        </w:rPr>
      </w:pPr>
      <w:r w:rsidRPr="0054053B">
        <w:rPr>
          <w:rFonts w:ascii="Calibri" w:hAnsi="Calibri"/>
          <w:sz w:val="24"/>
          <w:szCs w:val="24"/>
        </w:rPr>
        <w:t>FUNDACJA RODZINY WITASZK</w:t>
      </w:r>
      <w:r w:rsidRPr="0054053B">
        <w:rPr>
          <w:rFonts w:ascii="Calibri" w:hAnsi="Calibri"/>
          <w:sz w:val="24"/>
          <w:szCs w:val="24"/>
          <w:lang w:val="es-ES_tradnl"/>
        </w:rPr>
        <w:t>Ó</w:t>
      </w:r>
      <w:r w:rsidRPr="0054053B">
        <w:rPr>
          <w:rFonts w:ascii="Calibri" w:hAnsi="Calibri"/>
          <w:sz w:val="24"/>
          <w:szCs w:val="24"/>
        </w:rPr>
        <w:t>W</w:t>
      </w:r>
    </w:p>
    <w:p w14:paraId="15E73412" w14:textId="61EFE6F5" w:rsidR="001C743F" w:rsidRPr="0054053B" w:rsidRDefault="001C743F" w:rsidP="0054053B">
      <w:pPr>
        <w:pStyle w:val="DomylneA"/>
        <w:spacing w:line="276" w:lineRule="auto"/>
        <w:jc w:val="center"/>
        <w:rPr>
          <w:rFonts w:ascii="Calibri" w:eastAsia="Times New Roman" w:hAnsi="Calibri" w:cs="Times New Roman"/>
          <w:sz w:val="24"/>
          <w:szCs w:val="24"/>
        </w:rPr>
      </w:pPr>
      <w:r w:rsidRPr="0054053B">
        <w:rPr>
          <w:rFonts w:ascii="Calibri" w:hAnsi="Calibri"/>
          <w:sz w:val="24"/>
          <w:szCs w:val="24"/>
          <w:lang w:val="nl-NL"/>
        </w:rPr>
        <w:t>ARGENTA</w:t>
      </w:r>
    </w:p>
    <w:p w14:paraId="61C553AE" w14:textId="07C93665" w:rsidR="001C743F" w:rsidRPr="0054053B" w:rsidRDefault="001C743F" w:rsidP="0054053B">
      <w:pPr>
        <w:pStyle w:val="DomylneA"/>
        <w:spacing w:line="276" w:lineRule="auto"/>
        <w:jc w:val="center"/>
        <w:rPr>
          <w:rFonts w:ascii="Calibri" w:eastAsia="Times New Roman" w:hAnsi="Calibri" w:cs="Times New Roman"/>
          <w:sz w:val="24"/>
          <w:szCs w:val="24"/>
        </w:rPr>
      </w:pPr>
      <w:r w:rsidRPr="0054053B">
        <w:rPr>
          <w:rFonts w:ascii="Calibri" w:hAnsi="Calibri"/>
          <w:sz w:val="24"/>
          <w:szCs w:val="24"/>
        </w:rPr>
        <w:t>TOTALIZATOR SPORTOWY</w:t>
      </w:r>
    </w:p>
    <w:p w14:paraId="6A281C71" w14:textId="5987C5CD" w:rsidR="001C743F" w:rsidRPr="0054053B" w:rsidRDefault="001C743F" w:rsidP="0054053B">
      <w:pPr>
        <w:pStyle w:val="DomylneA"/>
        <w:spacing w:line="276" w:lineRule="auto"/>
        <w:jc w:val="center"/>
        <w:rPr>
          <w:rFonts w:ascii="Calibri" w:eastAsia="Times New Roman" w:hAnsi="Calibri" w:cs="Times New Roman"/>
          <w:sz w:val="24"/>
          <w:szCs w:val="24"/>
        </w:rPr>
      </w:pPr>
      <w:r w:rsidRPr="0054053B">
        <w:rPr>
          <w:rFonts w:ascii="Calibri" w:hAnsi="Calibri"/>
          <w:sz w:val="24"/>
          <w:szCs w:val="24"/>
        </w:rPr>
        <w:t>PKP INTERCITY</w:t>
      </w:r>
    </w:p>
    <w:p w14:paraId="1FD7F9EA" w14:textId="728218C9" w:rsidR="001C743F" w:rsidRPr="0054053B" w:rsidRDefault="001C743F" w:rsidP="0054053B">
      <w:pPr>
        <w:pStyle w:val="DomylneA"/>
        <w:spacing w:line="276" w:lineRule="auto"/>
        <w:jc w:val="center"/>
        <w:rPr>
          <w:rFonts w:ascii="Calibri" w:eastAsia="Times New Roman" w:hAnsi="Calibri" w:cs="Times New Roman"/>
          <w:sz w:val="24"/>
          <w:szCs w:val="24"/>
        </w:rPr>
      </w:pPr>
      <w:r w:rsidRPr="0054053B">
        <w:rPr>
          <w:rFonts w:ascii="Calibri" w:hAnsi="Calibri"/>
          <w:sz w:val="24"/>
          <w:szCs w:val="24"/>
          <w:lang w:val="en-US"/>
        </w:rPr>
        <w:t>BY</w:t>
      </w:r>
      <w:r w:rsidRPr="0054053B">
        <w:rPr>
          <w:rFonts w:ascii="Calibri" w:hAnsi="Calibri"/>
          <w:sz w:val="24"/>
          <w:szCs w:val="24"/>
        </w:rPr>
        <w:t>Ś</w:t>
      </w:r>
    </w:p>
    <w:p w14:paraId="3B9B37D6" w14:textId="3D478B3E" w:rsidR="001C743F" w:rsidRPr="0054053B" w:rsidRDefault="001C743F" w:rsidP="0054053B">
      <w:pPr>
        <w:pStyle w:val="DomylneA"/>
        <w:spacing w:line="276" w:lineRule="auto"/>
        <w:jc w:val="center"/>
        <w:rPr>
          <w:rFonts w:ascii="Calibri" w:eastAsia="Times New Roman" w:hAnsi="Calibri" w:cs="Times New Roman"/>
          <w:sz w:val="24"/>
          <w:szCs w:val="24"/>
        </w:rPr>
      </w:pPr>
      <w:r w:rsidRPr="0054053B">
        <w:rPr>
          <w:rFonts w:ascii="Calibri" w:hAnsi="Calibri"/>
          <w:sz w:val="24"/>
          <w:szCs w:val="24"/>
        </w:rPr>
        <w:t>DPM</w:t>
      </w:r>
    </w:p>
    <w:p w14:paraId="4CB9DE90" w14:textId="125B501B" w:rsidR="001C743F" w:rsidRPr="0054053B" w:rsidRDefault="001C743F" w:rsidP="0054053B">
      <w:pPr>
        <w:pStyle w:val="DomylneA"/>
        <w:spacing w:line="276" w:lineRule="auto"/>
        <w:jc w:val="center"/>
        <w:rPr>
          <w:rFonts w:ascii="Calibri" w:eastAsia="Times New Roman" w:hAnsi="Calibri" w:cs="Times New Roman"/>
          <w:sz w:val="24"/>
          <w:szCs w:val="24"/>
        </w:rPr>
      </w:pPr>
      <w:r w:rsidRPr="0054053B">
        <w:rPr>
          <w:rFonts w:ascii="Calibri" w:hAnsi="Calibri"/>
          <w:sz w:val="24"/>
          <w:szCs w:val="24"/>
        </w:rPr>
        <w:t>GRUPA HISTORYCZNA „ZGRUPOWANIE RADOSŁAW”</w:t>
      </w:r>
    </w:p>
    <w:p w14:paraId="119C21A4" w14:textId="18D0C65D" w:rsidR="001C743F" w:rsidRPr="0054053B" w:rsidRDefault="001C743F" w:rsidP="0054053B">
      <w:pPr>
        <w:pStyle w:val="DomylneA"/>
        <w:spacing w:line="276" w:lineRule="auto"/>
        <w:jc w:val="center"/>
        <w:rPr>
          <w:rFonts w:ascii="Calibri" w:eastAsia="Times New Roman" w:hAnsi="Calibri" w:cs="Times New Roman"/>
          <w:sz w:val="24"/>
          <w:szCs w:val="24"/>
        </w:rPr>
      </w:pPr>
      <w:r w:rsidRPr="0054053B">
        <w:rPr>
          <w:rFonts w:ascii="Calibri" w:hAnsi="Calibri"/>
          <w:sz w:val="24"/>
          <w:szCs w:val="24"/>
        </w:rPr>
        <w:t>KATOLICKIE STOWARZYSZENIE MŁODZIEŻY</w:t>
      </w:r>
    </w:p>
    <w:p w14:paraId="2DC35690" w14:textId="41379BB1" w:rsidR="001C743F" w:rsidRPr="0054053B" w:rsidRDefault="001C743F" w:rsidP="0054053B">
      <w:pPr>
        <w:pStyle w:val="DomylneA"/>
        <w:spacing w:line="276" w:lineRule="auto"/>
        <w:jc w:val="center"/>
        <w:rPr>
          <w:rFonts w:ascii="Calibri" w:eastAsia="Times New Roman" w:hAnsi="Calibri" w:cs="Times New Roman"/>
          <w:sz w:val="24"/>
          <w:szCs w:val="24"/>
        </w:rPr>
      </w:pPr>
      <w:r w:rsidRPr="0054053B">
        <w:rPr>
          <w:rFonts w:ascii="Calibri" w:hAnsi="Calibri"/>
          <w:sz w:val="24"/>
          <w:szCs w:val="24"/>
        </w:rPr>
        <w:t>MUZEUM POWSTANIA WARSZAWSKIEGO</w:t>
      </w:r>
    </w:p>
    <w:p w14:paraId="39DC9ED1" w14:textId="4D387238" w:rsidR="001C743F" w:rsidRPr="0054053B" w:rsidRDefault="001C743F" w:rsidP="0054053B">
      <w:pPr>
        <w:pStyle w:val="DomylneA"/>
        <w:spacing w:line="276" w:lineRule="auto"/>
        <w:jc w:val="center"/>
        <w:rPr>
          <w:rFonts w:ascii="Calibri" w:eastAsia="Times New Roman" w:hAnsi="Calibri" w:cs="Times New Roman"/>
          <w:sz w:val="24"/>
          <w:szCs w:val="24"/>
        </w:rPr>
      </w:pPr>
      <w:r w:rsidRPr="0054053B">
        <w:rPr>
          <w:rFonts w:ascii="Calibri" w:hAnsi="Calibri"/>
          <w:sz w:val="24"/>
          <w:szCs w:val="24"/>
        </w:rPr>
        <w:t>NARODOWY INSTYTUT KULTURY I DZIEDZICTWA WSI</w:t>
      </w:r>
    </w:p>
    <w:p w14:paraId="5FC57CDC" w14:textId="73334F81" w:rsidR="001C743F" w:rsidRPr="0054053B" w:rsidRDefault="001C743F" w:rsidP="0054053B">
      <w:pPr>
        <w:pStyle w:val="DomylneA"/>
        <w:spacing w:line="276" w:lineRule="auto"/>
        <w:jc w:val="center"/>
        <w:rPr>
          <w:rFonts w:ascii="Calibri" w:eastAsia="Times New Roman" w:hAnsi="Calibri" w:cs="Times New Roman"/>
          <w:sz w:val="24"/>
          <w:szCs w:val="24"/>
        </w:rPr>
      </w:pPr>
      <w:r w:rsidRPr="0054053B">
        <w:rPr>
          <w:rFonts w:ascii="Calibri" w:hAnsi="Calibri"/>
          <w:sz w:val="24"/>
          <w:szCs w:val="24"/>
        </w:rPr>
        <w:t>WOJEW</w:t>
      </w:r>
      <w:r w:rsidRPr="0054053B">
        <w:rPr>
          <w:rFonts w:ascii="Calibri" w:hAnsi="Calibri"/>
          <w:sz w:val="24"/>
          <w:szCs w:val="24"/>
          <w:lang w:val="es-ES_tradnl"/>
        </w:rPr>
        <w:t>Ó</w:t>
      </w:r>
      <w:r w:rsidRPr="0054053B">
        <w:rPr>
          <w:rFonts w:ascii="Calibri" w:hAnsi="Calibri"/>
          <w:sz w:val="24"/>
          <w:szCs w:val="24"/>
        </w:rPr>
        <w:t>DZTWO KUJAWSKO-POMORSKIE</w:t>
      </w:r>
    </w:p>
    <w:p w14:paraId="3653E1F5" w14:textId="07F9E6A6" w:rsidR="001C743F" w:rsidRPr="0054053B" w:rsidRDefault="001C743F" w:rsidP="0054053B">
      <w:pPr>
        <w:pStyle w:val="DomylneA"/>
        <w:spacing w:line="276" w:lineRule="auto"/>
        <w:jc w:val="center"/>
        <w:rPr>
          <w:rFonts w:ascii="Calibri" w:eastAsia="Times New Roman" w:hAnsi="Calibri" w:cs="Times New Roman"/>
          <w:sz w:val="24"/>
          <w:szCs w:val="24"/>
        </w:rPr>
      </w:pPr>
      <w:r w:rsidRPr="0054053B">
        <w:rPr>
          <w:rFonts w:ascii="Calibri" w:hAnsi="Calibri"/>
          <w:sz w:val="24"/>
          <w:szCs w:val="24"/>
          <w:lang w:val="de-DE"/>
        </w:rPr>
        <w:t>GUMSTAL</w:t>
      </w:r>
    </w:p>
    <w:p w14:paraId="4B104C45" w14:textId="03221572" w:rsidR="001C743F" w:rsidRPr="0054053B" w:rsidRDefault="001C743F" w:rsidP="0054053B">
      <w:pPr>
        <w:pStyle w:val="DomylneA"/>
        <w:spacing w:line="276" w:lineRule="auto"/>
        <w:jc w:val="center"/>
        <w:rPr>
          <w:rFonts w:ascii="Calibri" w:hAnsi="Calibri"/>
          <w:sz w:val="24"/>
          <w:szCs w:val="24"/>
        </w:rPr>
      </w:pPr>
      <w:r w:rsidRPr="0054053B">
        <w:rPr>
          <w:rFonts w:ascii="Calibri" w:hAnsi="Calibri"/>
          <w:sz w:val="24"/>
          <w:szCs w:val="24"/>
        </w:rPr>
        <w:t>MEC. MAREK MAŁECKI</w:t>
      </w:r>
    </w:p>
    <w:p w14:paraId="0E301B77" w14:textId="77777777" w:rsidR="001C743F" w:rsidRPr="001C743F" w:rsidRDefault="001C743F" w:rsidP="001C743F">
      <w:pPr>
        <w:pStyle w:val="DomylneA"/>
        <w:spacing w:line="264" w:lineRule="auto"/>
        <w:jc w:val="center"/>
        <w:rPr>
          <w:rFonts w:ascii="Calibri" w:hAnsi="Calibri"/>
          <w:b/>
          <w:bCs/>
          <w:sz w:val="24"/>
          <w:szCs w:val="24"/>
        </w:rPr>
      </w:pPr>
    </w:p>
    <w:p w14:paraId="4A3202C8" w14:textId="0982AAA9" w:rsidR="001C743F" w:rsidRPr="001C743F" w:rsidRDefault="001C743F" w:rsidP="001C743F">
      <w:pPr>
        <w:pStyle w:val="DomylneA"/>
        <w:spacing w:line="264" w:lineRule="auto"/>
        <w:jc w:val="center"/>
        <w:rPr>
          <w:rFonts w:ascii="Calibri" w:hAnsi="Calibri"/>
          <w:b/>
          <w:bCs/>
          <w:sz w:val="24"/>
          <w:szCs w:val="24"/>
        </w:rPr>
      </w:pPr>
      <w:r w:rsidRPr="001C743F">
        <w:rPr>
          <w:rFonts w:ascii="Calibri" w:hAnsi="Calibri"/>
          <w:b/>
          <w:bCs/>
          <w:sz w:val="24"/>
          <w:szCs w:val="24"/>
        </w:rPr>
        <w:t>PATRONI</w:t>
      </w:r>
    </w:p>
    <w:p w14:paraId="1B5443A5" w14:textId="27EEE44B" w:rsidR="001C743F" w:rsidRPr="0054053B" w:rsidRDefault="001C743F" w:rsidP="0054053B">
      <w:pPr>
        <w:pStyle w:val="DomylneA"/>
        <w:spacing w:line="276" w:lineRule="auto"/>
        <w:jc w:val="center"/>
        <w:rPr>
          <w:rFonts w:ascii="Calibri" w:eastAsia="Times New Roman" w:hAnsi="Calibri" w:cs="Times New Roman"/>
          <w:sz w:val="24"/>
          <w:szCs w:val="24"/>
        </w:rPr>
      </w:pPr>
      <w:r w:rsidRPr="0054053B">
        <w:rPr>
          <w:rFonts w:ascii="Calibri" w:hAnsi="Calibri"/>
          <w:sz w:val="24"/>
          <w:szCs w:val="24"/>
        </w:rPr>
        <w:t>MINISTER OBRONY NARODOWEJ</w:t>
      </w:r>
    </w:p>
    <w:p w14:paraId="0AB3C120" w14:textId="58289ECE" w:rsidR="001C743F" w:rsidRPr="0054053B" w:rsidRDefault="001C743F" w:rsidP="0054053B">
      <w:pPr>
        <w:pStyle w:val="DomylneA"/>
        <w:spacing w:line="276" w:lineRule="auto"/>
        <w:jc w:val="center"/>
        <w:rPr>
          <w:rFonts w:ascii="Calibri" w:eastAsia="Times New Roman" w:hAnsi="Calibri" w:cs="Times New Roman"/>
          <w:sz w:val="24"/>
          <w:szCs w:val="24"/>
        </w:rPr>
      </w:pPr>
      <w:r w:rsidRPr="0054053B">
        <w:rPr>
          <w:rFonts w:ascii="Calibri" w:hAnsi="Calibri"/>
          <w:sz w:val="24"/>
          <w:szCs w:val="24"/>
        </w:rPr>
        <w:t>WOJSKO POLSKIE</w:t>
      </w:r>
    </w:p>
    <w:p w14:paraId="2D04943C" w14:textId="0FE24D81" w:rsidR="001C743F" w:rsidRPr="0054053B" w:rsidRDefault="001C743F" w:rsidP="0054053B">
      <w:pPr>
        <w:pStyle w:val="DomylneA"/>
        <w:spacing w:line="276" w:lineRule="auto"/>
        <w:jc w:val="center"/>
        <w:rPr>
          <w:rFonts w:ascii="Calibri" w:eastAsia="Times New Roman" w:hAnsi="Calibri" w:cs="Times New Roman"/>
          <w:sz w:val="24"/>
          <w:szCs w:val="24"/>
        </w:rPr>
      </w:pPr>
      <w:r w:rsidRPr="0054053B">
        <w:rPr>
          <w:rFonts w:ascii="Calibri" w:hAnsi="Calibri"/>
          <w:sz w:val="24"/>
          <w:szCs w:val="24"/>
        </w:rPr>
        <w:t>PRYMAS POLSKI MINISTERSTWO OBRONY NARODOWEJ</w:t>
      </w:r>
    </w:p>
    <w:p w14:paraId="23B790B3" w14:textId="0632427F" w:rsidR="001C743F" w:rsidRPr="0054053B" w:rsidRDefault="001C743F" w:rsidP="0054053B">
      <w:pPr>
        <w:pStyle w:val="DomylneA"/>
        <w:spacing w:line="276" w:lineRule="auto"/>
        <w:jc w:val="center"/>
        <w:rPr>
          <w:rFonts w:ascii="Calibri" w:eastAsia="Times New Roman" w:hAnsi="Calibri" w:cs="Times New Roman"/>
          <w:sz w:val="24"/>
          <w:szCs w:val="24"/>
        </w:rPr>
      </w:pPr>
      <w:r w:rsidRPr="0054053B">
        <w:rPr>
          <w:rFonts w:ascii="Calibri" w:hAnsi="Calibri"/>
          <w:sz w:val="24"/>
          <w:szCs w:val="24"/>
        </w:rPr>
        <w:t>URZĄ</w:t>
      </w:r>
      <w:r w:rsidRPr="0054053B">
        <w:rPr>
          <w:rFonts w:ascii="Calibri" w:hAnsi="Calibri"/>
          <w:sz w:val="24"/>
          <w:szCs w:val="24"/>
          <w:lang w:val="it-IT"/>
        </w:rPr>
        <w:t>D DS. KOMBATANT</w:t>
      </w:r>
      <w:r w:rsidRPr="0054053B">
        <w:rPr>
          <w:rFonts w:ascii="Calibri" w:hAnsi="Calibri"/>
          <w:sz w:val="24"/>
          <w:szCs w:val="24"/>
          <w:lang w:val="es-ES_tradnl"/>
        </w:rPr>
        <w:t>Ó</w:t>
      </w:r>
      <w:r w:rsidRPr="0054053B">
        <w:rPr>
          <w:rFonts w:ascii="Calibri" w:hAnsi="Calibri"/>
          <w:sz w:val="24"/>
          <w:szCs w:val="24"/>
        </w:rPr>
        <w:t>W I OS</w:t>
      </w:r>
      <w:r w:rsidRPr="0054053B">
        <w:rPr>
          <w:rFonts w:ascii="Calibri" w:hAnsi="Calibri"/>
          <w:sz w:val="24"/>
          <w:szCs w:val="24"/>
          <w:lang w:val="es-ES_tradnl"/>
        </w:rPr>
        <w:t>Ó</w:t>
      </w:r>
      <w:r w:rsidRPr="0054053B">
        <w:rPr>
          <w:rFonts w:ascii="Calibri" w:hAnsi="Calibri"/>
          <w:sz w:val="24"/>
          <w:szCs w:val="24"/>
        </w:rPr>
        <w:t>B REPRESJONOWANYCH</w:t>
      </w:r>
    </w:p>
    <w:p w14:paraId="5436E0C4" w14:textId="7A0AD737" w:rsidR="001C743F" w:rsidRPr="0054053B" w:rsidRDefault="001C743F" w:rsidP="0054053B">
      <w:pPr>
        <w:pStyle w:val="DomylneA"/>
        <w:spacing w:line="276" w:lineRule="auto"/>
        <w:jc w:val="center"/>
        <w:rPr>
          <w:rFonts w:ascii="Calibri" w:eastAsia="Times New Roman" w:hAnsi="Calibri" w:cs="Times New Roman"/>
          <w:sz w:val="24"/>
          <w:szCs w:val="24"/>
        </w:rPr>
      </w:pPr>
      <w:r w:rsidRPr="0054053B">
        <w:rPr>
          <w:rFonts w:ascii="Calibri" w:hAnsi="Calibri"/>
          <w:sz w:val="24"/>
          <w:szCs w:val="24"/>
        </w:rPr>
        <w:t>INSTYTUT PAMIĘCI NARODOWEJ</w:t>
      </w:r>
    </w:p>
    <w:p w14:paraId="5859B2D1" w14:textId="54BBD7B7" w:rsidR="001C743F" w:rsidRPr="0054053B" w:rsidRDefault="001C743F" w:rsidP="0054053B">
      <w:pPr>
        <w:pStyle w:val="DomylneA"/>
        <w:spacing w:line="276" w:lineRule="auto"/>
        <w:jc w:val="center"/>
        <w:rPr>
          <w:rFonts w:ascii="Calibri" w:eastAsia="Times New Roman" w:hAnsi="Calibri" w:cs="Times New Roman"/>
          <w:sz w:val="24"/>
          <w:szCs w:val="24"/>
        </w:rPr>
      </w:pPr>
      <w:r w:rsidRPr="0054053B">
        <w:rPr>
          <w:rFonts w:ascii="Calibri" w:hAnsi="Calibri"/>
          <w:sz w:val="24"/>
          <w:szCs w:val="24"/>
        </w:rPr>
        <w:t>METROPOLITA WARSZAWSKI</w:t>
      </w:r>
    </w:p>
    <w:p w14:paraId="042DE02F" w14:textId="2902F9FA" w:rsidR="001C743F" w:rsidRPr="0054053B" w:rsidRDefault="001C743F" w:rsidP="0054053B">
      <w:pPr>
        <w:pStyle w:val="DomylneA"/>
        <w:spacing w:line="276" w:lineRule="auto"/>
        <w:jc w:val="center"/>
        <w:rPr>
          <w:rFonts w:ascii="Calibri" w:eastAsia="Times New Roman" w:hAnsi="Calibri" w:cs="Times New Roman"/>
          <w:sz w:val="24"/>
          <w:szCs w:val="24"/>
        </w:rPr>
      </w:pPr>
      <w:r w:rsidRPr="0054053B">
        <w:rPr>
          <w:rFonts w:ascii="Calibri" w:hAnsi="Calibri"/>
          <w:sz w:val="24"/>
          <w:szCs w:val="24"/>
        </w:rPr>
        <w:t>TOWARZYSTWO OPIEKI NAD OCIEMNIAŁYMI W LASKACH</w:t>
      </w:r>
    </w:p>
    <w:p w14:paraId="6EFE1FE5" w14:textId="1FDF5CEC" w:rsidR="001C743F" w:rsidRPr="0054053B" w:rsidRDefault="001C743F" w:rsidP="0054053B">
      <w:pPr>
        <w:pStyle w:val="DomylneA"/>
        <w:spacing w:line="276" w:lineRule="auto"/>
        <w:jc w:val="center"/>
        <w:rPr>
          <w:rFonts w:ascii="Calibri" w:eastAsia="Times New Roman" w:hAnsi="Calibri" w:cs="Times New Roman"/>
          <w:sz w:val="24"/>
          <w:szCs w:val="24"/>
        </w:rPr>
      </w:pPr>
      <w:r w:rsidRPr="0054053B">
        <w:rPr>
          <w:rFonts w:ascii="Calibri" w:hAnsi="Calibri"/>
          <w:sz w:val="24"/>
          <w:szCs w:val="24"/>
        </w:rPr>
        <w:t>ARCHIDIECEZJA WARSZAWSKA</w:t>
      </w:r>
    </w:p>
    <w:p w14:paraId="261A9692" w14:textId="74D9C07A" w:rsidR="001C743F" w:rsidRPr="0054053B" w:rsidRDefault="001C743F" w:rsidP="0054053B">
      <w:pPr>
        <w:pStyle w:val="DomylneA"/>
        <w:spacing w:line="276" w:lineRule="auto"/>
        <w:jc w:val="center"/>
        <w:rPr>
          <w:rFonts w:ascii="Calibri" w:hAnsi="Calibri"/>
        </w:rPr>
      </w:pPr>
      <w:r w:rsidRPr="0054053B">
        <w:rPr>
          <w:rFonts w:ascii="Calibri" w:hAnsi="Calibri"/>
          <w:sz w:val="24"/>
          <w:szCs w:val="24"/>
        </w:rPr>
        <w:t>GRUPA HISTORYCZNA „ZGRUPOWANIE RADOSŁAW”</w:t>
      </w:r>
    </w:p>
    <w:p w14:paraId="25AC5AC1" w14:textId="650F149C" w:rsidR="001C743F" w:rsidRPr="001C743F" w:rsidRDefault="001C743F" w:rsidP="0054053B">
      <w:pPr>
        <w:pStyle w:val="DomylneA"/>
        <w:spacing w:line="276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</w:p>
    <w:p w14:paraId="4936A759" w14:textId="4B4ACBDB" w:rsidR="001C743F" w:rsidRPr="001C743F" w:rsidRDefault="001C743F" w:rsidP="0054053B">
      <w:pPr>
        <w:pStyle w:val="DomylneA"/>
        <w:spacing w:line="276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</w:p>
    <w:p w14:paraId="49ECAC46" w14:textId="135465B4" w:rsidR="0055683A" w:rsidRPr="001C743F" w:rsidRDefault="0055683A" w:rsidP="0054053B">
      <w:pPr>
        <w:pStyle w:val="Bezodstpw"/>
        <w:spacing w:line="276" w:lineRule="auto"/>
        <w:jc w:val="center"/>
        <w:rPr>
          <w:rStyle w:val="None"/>
          <w:b/>
          <w:bCs/>
          <w:sz w:val="24"/>
          <w:szCs w:val="24"/>
        </w:rPr>
      </w:pPr>
    </w:p>
    <w:p w14:paraId="7802FB24" w14:textId="7FD8C234" w:rsidR="00A103BD" w:rsidRPr="000D1ED4" w:rsidRDefault="00D4719A" w:rsidP="00CF686C">
      <w:pPr>
        <w:pStyle w:val="DomylneA"/>
        <w:spacing w:before="240" w:line="264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  <w:r w:rsidRPr="001C743F">
        <w:rPr>
          <w:rStyle w:val="None"/>
          <w:rFonts w:ascii="Calibri" w:hAnsi="Calibri"/>
          <w:b/>
          <w:bCs/>
          <w:sz w:val="24"/>
          <w:szCs w:val="24"/>
        </w:rPr>
        <w:br w:type="page"/>
      </w:r>
      <w:r w:rsidR="00A103BD" w:rsidRPr="000D1ED4">
        <w:rPr>
          <w:rFonts w:ascii="Calibri" w:hAnsi="Calibri" w:cstheme="minorHAnsi"/>
          <w:b/>
          <w:bCs/>
          <w:sz w:val="28"/>
          <w:szCs w:val="26"/>
        </w:rPr>
        <w:t>O FILMIE</w:t>
      </w:r>
    </w:p>
    <w:p w14:paraId="5EAC7D00" w14:textId="77777777" w:rsidR="00A103BD" w:rsidRDefault="00A103BD" w:rsidP="00A103BD">
      <w:pPr>
        <w:spacing w:before="2" w:after="2"/>
        <w:jc w:val="both"/>
        <w:rPr>
          <w:rFonts w:cstheme="minorHAnsi"/>
          <w:b/>
          <w:bCs/>
          <w:sz w:val="24"/>
          <w:szCs w:val="24"/>
        </w:rPr>
      </w:pPr>
    </w:p>
    <w:p w14:paraId="075A7565" w14:textId="77777777" w:rsidR="00CF686C" w:rsidRPr="00A103BD" w:rsidRDefault="00A103BD" w:rsidP="00CF686C">
      <w:pPr>
        <w:spacing w:before="2" w:after="2"/>
        <w:jc w:val="both"/>
        <w:rPr>
          <w:rFonts w:cstheme="minorHAnsi"/>
          <w:b/>
          <w:bCs/>
          <w:sz w:val="24"/>
          <w:szCs w:val="24"/>
        </w:rPr>
      </w:pPr>
      <w:r w:rsidRPr="00A103BD">
        <w:rPr>
          <w:rFonts w:cstheme="minorHAnsi"/>
          <w:b/>
          <w:bCs/>
          <w:sz w:val="24"/>
          <w:szCs w:val="24"/>
        </w:rPr>
        <w:t xml:space="preserve">Oficjalna produkcja uroczystości beatyfikacyjnych kard. Wyszyńskiego oraz matki Róży Czackiej. Spektakularna filmowa realizacja opowiadająca nieznane szerszej publiczności losy wojenne księdza porucznika Stefana Wyszyńskiego – przyszłego Prymasa Polski. </w:t>
      </w:r>
      <w:r w:rsidR="00CF686C" w:rsidRPr="00A103BD">
        <w:rPr>
          <w:rFonts w:cstheme="minorHAnsi"/>
          <w:b/>
          <w:bCs/>
          <w:sz w:val="24"/>
          <w:szCs w:val="24"/>
        </w:rPr>
        <w:t>W tytułowej roli w filmie wystąpił Ksawery Szlenkier, któremu na dużym ekranie partnerują m.in.: Ida Nowakowska, Marcin Kwaśny, Adam Fidusiewicz, Agnieszka Kawiorska, Lech Dyblik oraz Małgorzata Kożuchowska jako Matka Róża Czacka.</w:t>
      </w:r>
    </w:p>
    <w:p w14:paraId="4CD56973" w14:textId="345665EE" w:rsidR="00A103BD" w:rsidRDefault="00A103BD" w:rsidP="00A103BD">
      <w:pPr>
        <w:spacing w:before="2" w:after="2"/>
        <w:jc w:val="both"/>
        <w:rPr>
          <w:rFonts w:cstheme="minorHAnsi"/>
          <w:b/>
          <w:bCs/>
          <w:sz w:val="24"/>
          <w:szCs w:val="24"/>
        </w:rPr>
      </w:pPr>
    </w:p>
    <w:p w14:paraId="4EAF9C53" w14:textId="77777777" w:rsidR="00CF686C" w:rsidRPr="00A103BD" w:rsidRDefault="00CF686C" w:rsidP="00CF686C">
      <w:pPr>
        <w:spacing w:before="2" w:after="2"/>
        <w:jc w:val="both"/>
        <w:rPr>
          <w:rFonts w:cstheme="minorHAnsi"/>
          <w:i/>
          <w:iCs/>
          <w:sz w:val="24"/>
          <w:szCs w:val="24"/>
        </w:rPr>
      </w:pPr>
      <w:r w:rsidRPr="00A103BD">
        <w:rPr>
          <w:rFonts w:cstheme="minorHAnsi"/>
          <w:i/>
          <w:iCs/>
          <w:sz w:val="24"/>
          <w:szCs w:val="24"/>
        </w:rPr>
        <w:t>Jako Arcybiskup Metropolita Warszawski pragnę osobiście zatwierdzić, że pełnometrażowy, fabularny film, pod tytułem „Wyszyński - zemsta czy przebaczenie”</w:t>
      </w:r>
      <w:r w:rsidRPr="00A103BD">
        <w:rPr>
          <w:rFonts w:cstheme="minorHAnsi"/>
          <w:b/>
          <w:bCs/>
          <w:i/>
          <w:iCs/>
          <w:sz w:val="24"/>
          <w:szCs w:val="24"/>
        </w:rPr>
        <w:t> </w:t>
      </w:r>
      <w:r w:rsidRPr="00A103BD">
        <w:rPr>
          <w:rFonts w:cstheme="minorHAnsi"/>
          <w:i/>
          <w:iCs/>
          <w:sz w:val="24"/>
          <w:szCs w:val="24"/>
        </w:rPr>
        <w:t>w reżyserii Tadeusza Syki jest oficjalną produkcją uroczystości beatyfikacyjnych Stefana kardynała Wyszyńskiego i Matki Róży Czackiej oraz obchodów roku 2021, którego Prymas Tysiąclecia jest patronem.</w:t>
      </w:r>
    </w:p>
    <w:p w14:paraId="420D0E0B" w14:textId="77777777" w:rsidR="00CF686C" w:rsidRPr="00A103BD" w:rsidRDefault="00CF686C" w:rsidP="00CF686C">
      <w:pPr>
        <w:spacing w:before="2" w:after="2"/>
        <w:jc w:val="both"/>
        <w:rPr>
          <w:rFonts w:cstheme="minorHAnsi"/>
          <w:b/>
          <w:bCs/>
          <w:sz w:val="24"/>
          <w:szCs w:val="24"/>
        </w:rPr>
      </w:pPr>
      <w:r w:rsidRPr="00A103BD">
        <w:rPr>
          <w:rFonts w:cstheme="minorHAnsi"/>
          <w:b/>
          <w:bCs/>
          <w:sz w:val="24"/>
          <w:szCs w:val="24"/>
        </w:rPr>
        <w:t>Kard. Kazimierz Nycz – Arcybiskup Metropolita Warszawski</w:t>
      </w:r>
    </w:p>
    <w:p w14:paraId="2860CD40" w14:textId="77777777" w:rsidR="00A103BD" w:rsidRDefault="00A103BD" w:rsidP="00A103BD">
      <w:pPr>
        <w:spacing w:before="2" w:after="2"/>
        <w:jc w:val="both"/>
        <w:rPr>
          <w:rFonts w:cstheme="minorHAnsi"/>
          <w:b/>
          <w:bCs/>
          <w:sz w:val="24"/>
          <w:szCs w:val="24"/>
        </w:rPr>
      </w:pPr>
    </w:p>
    <w:p w14:paraId="646AA780" w14:textId="323B4F5F" w:rsidR="00A103BD" w:rsidRPr="00A103BD" w:rsidRDefault="00A103BD" w:rsidP="00A103BD">
      <w:pPr>
        <w:spacing w:before="2" w:after="2"/>
        <w:jc w:val="both"/>
        <w:rPr>
          <w:rFonts w:cstheme="minorHAnsi"/>
          <w:sz w:val="24"/>
          <w:szCs w:val="24"/>
        </w:rPr>
      </w:pPr>
      <w:r w:rsidRPr="00A103BD">
        <w:rPr>
          <w:rFonts w:cstheme="minorHAnsi"/>
          <w:sz w:val="24"/>
          <w:szCs w:val="24"/>
        </w:rPr>
        <w:t>Jest rok 1944, w ferworze wojny poznajemy młodego księdza Wyszyńskiego, który niedawno został mianowany kapelanem oddziału na terenie Puszczy Kampinoskiej. Równolegle działa on w powstańczym szpitalu. Wszyscy znają go tam pod pseudonimem „Radwan III”. Wojenna rzeczywistość jest dla ks. Wyszyńskiego kuźnią charakteru, walką o nadzieję i miłość, szczególnie wobec nieprzyjaciół. Jak w wojennej codzienności mamy wybaczać – pyta bohater, zwracając się do Źródła swego powołania. W czasie krytycznych sytuacji takich jak rewizja szpitala przez oddziały SS czy podczas łapanki, Wyszyński staje w obliczu próby. Stara się dzielnie wspierać swoich kompanów, dodając im nadziei.</w:t>
      </w:r>
    </w:p>
    <w:p w14:paraId="6AA8BFED" w14:textId="77777777" w:rsidR="00A103BD" w:rsidRPr="00A103BD" w:rsidRDefault="00A103BD" w:rsidP="00A103BD">
      <w:pPr>
        <w:spacing w:before="2" w:after="2"/>
        <w:jc w:val="both"/>
        <w:rPr>
          <w:rFonts w:cstheme="minorHAnsi"/>
          <w:b/>
          <w:bCs/>
          <w:sz w:val="24"/>
          <w:szCs w:val="24"/>
        </w:rPr>
      </w:pPr>
    </w:p>
    <w:p w14:paraId="465E565D" w14:textId="77777777" w:rsidR="00A103BD" w:rsidRPr="00A103BD" w:rsidRDefault="00A103BD" w:rsidP="00A103BD">
      <w:pPr>
        <w:spacing w:before="2" w:after="2"/>
        <w:jc w:val="both"/>
        <w:rPr>
          <w:rFonts w:cstheme="minorHAnsi"/>
          <w:sz w:val="24"/>
          <w:szCs w:val="24"/>
        </w:rPr>
      </w:pPr>
      <w:r w:rsidRPr="00A103BD">
        <w:rPr>
          <w:rFonts w:cstheme="minorHAnsi"/>
          <w:sz w:val="24"/>
          <w:szCs w:val="24"/>
        </w:rPr>
        <w:t>Widziana w oddali płonąca Warszawa i przynoszone przez wiatr spalone fragmenty książek przypominają o trwającym w mieście Powstaniu. Kolejne transporty rannych ze stolicy wymagają natychmiastowej opieki, a niemieckie patrole przeczesują teren w poszukiwaniu wycofujących się bohaterów. W tych niezwykle trudnych czasach hartuje się siła ducha i wielkość serca przyszłego Prymasa Polski. W ogłuszającym huku ostrzałów artyleryjskich, przy łóżkach rannych Powstańców, czy podczas mrożących krew w żyłach spotkań z bezdusznymi hitlerowskimi żołnierzami – wiara ks. por. Wyszyńskiego się hartuje i kształtuje. „Wyszyński - zemsta czy przebaczenie” to opowieść o człowieku, który w obliczu wojny musi dokonywać trudnych wyborów i odpowiedzieć sobie na pytanie „Jak miłować nieprzyjaciół, kiedy przyszło nam do nich strzelać?”.</w:t>
      </w:r>
    </w:p>
    <w:p w14:paraId="2C240FB8" w14:textId="77777777" w:rsidR="00A103BD" w:rsidRPr="00A103BD" w:rsidRDefault="00A103BD" w:rsidP="00A103BD">
      <w:pPr>
        <w:spacing w:before="2" w:after="2"/>
        <w:jc w:val="both"/>
        <w:rPr>
          <w:rFonts w:cstheme="minorHAnsi"/>
          <w:sz w:val="24"/>
          <w:szCs w:val="24"/>
        </w:rPr>
      </w:pPr>
    </w:p>
    <w:p w14:paraId="05E837B4" w14:textId="77777777" w:rsidR="00A103BD" w:rsidRPr="00A103BD" w:rsidRDefault="00A103BD" w:rsidP="00A103BD">
      <w:pPr>
        <w:spacing w:before="2" w:after="2"/>
        <w:jc w:val="both"/>
        <w:rPr>
          <w:rFonts w:cstheme="minorHAnsi"/>
          <w:sz w:val="24"/>
          <w:szCs w:val="24"/>
        </w:rPr>
      </w:pPr>
    </w:p>
    <w:p w14:paraId="787E07C9" w14:textId="2F976C01" w:rsidR="00A103BD" w:rsidRPr="00DC5C3F" w:rsidRDefault="00A103BD" w:rsidP="00A103BD">
      <w:pPr>
        <w:spacing w:before="2" w:after="2"/>
        <w:jc w:val="both"/>
        <w:rPr>
          <w:rFonts w:cstheme="minorHAnsi"/>
          <w:i/>
          <w:iCs/>
          <w:sz w:val="24"/>
          <w:szCs w:val="24"/>
        </w:rPr>
      </w:pPr>
      <w:r w:rsidRPr="00A103BD">
        <w:rPr>
          <w:rFonts w:cstheme="minorHAnsi"/>
          <w:i/>
          <w:iCs/>
          <w:sz w:val="24"/>
          <w:szCs w:val="24"/>
        </w:rPr>
        <w:t>Bez tego fragmentu życia Księdza Prymasa nie zrozumiemy jego słów, iż niepodległość jest najpiękniejszym darem, jaki Opatrzność daje ludziom, narodom i państwom.</w:t>
      </w:r>
      <w:r w:rsidR="00DC5C3F">
        <w:rPr>
          <w:rFonts w:cstheme="minorHAnsi"/>
          <w:i/>
          <w:iCs/>
          <w:sz w:val="24"/>
          <w:szCs w:val="24"/>
        </w:rPr>
        <w:t xml:space="preserve"> - </w:t>
      </w:r>
      <w:r w:rsidRPr="00A103BD">
        <w:rPr>
          <w:rFonts w:cstheme="minorHAnsi"/>
          <w:b/>
          <w:bCs/>
          <w:sz w:val="24"/>
          <w:szCs w:val="24"/>
        </w:rPr>
        <w:t>Jan Józef Kasprzyk – Szef Urzędu ds. Kombatantów i Osób Represjonowanych</w:t>
      </w:r>
    </w:p>
    <w:p w14:paraId="680B1A83" w14:textId="16106478" w:rsidR="00A62B35" w:rsidRPr="00DC5C3F" w:rsidRDefault="00A62B35" w:rsidP="00A103BD">
      <w:pPr>
        <w:pStyle w:val="TreA"/>
        <w:spacing w:before="240" w:line="264" w:lineRule="auto"/>
        <w:jc w:val="both"/>
        <w:rPr>
          <w:rFonts w:ascii="Calibri" w:eastAsia="Times New Roman" w:hAnsi="Calibri" w:cs="Times New Roman"/>
          <w:b/>
          <w:bCs/>
          <w:sz w:val="24"/>
          <w:szCs w:val="24"/>
        </w:rPr>
      </w:pPr>
      <w:r w:rsidRPr="00A103BD">
        <w:rPr>
          <w:rFonts w:ascii="Calibri" w:hAnsi="Calibri"/>
          <w:i/>
          <w:iCs/>
          <w:sz w:val="24"/>
          <w:szCs w:val="24"/>
          <w:shd w:val="clear" w:color="auto" w:fill="FEFFFF"/>
        </w:rPr>
        <w:t>Przygotowaliśmy wojenny film fabularny, kt</w:t>
      </w:r>
      <w:r w:rsidRPr="00A103BD">
        <w:rPr>
          <w:rFonts w:ascii="Calibri" w:hAnsi="Calibri"/>
          <w:i/>
          <w:iCs/>
          <w:sz w:val="24"/>
          <w:szCs w:val="24"/>
          <w:shd w:val="clear" w:color="auto" w:fill="FEFFFF"/>
          <w:lang w:val="es-ES_tradnl"/>
        </w:rPr>
        <w:t>ó</w:t>
      </w:r>
      <w:r w:rsidRPr="00A103BD">
        <w:rPr>
          <w:rFonts w:ascii="Calibri" w:hAnsi="Calibri"/>
          <w:i/>
          <w:iCs/>
          <w:sz w:val="24"/>
          <w:szCs w:val="24"/>
          <w:shd w:val="clear" w:color="auto" w:fill="FEFFFF"/>
        </w:rPr>
        <w:t>ry pokazuje nieznaną twarz Wyszyńskiego, jego rozterki i zaangażowanie w walkę o Polskę</w:t>
      </w:r>
      <w:r w:rsidR="00CF686C">
        <w:rPr>
          <w:rFonts w:ascii="Calibri" w:hAnsi="Calibri"/>
          <w:i/>
          <w:iCs/>
          <w:sz w:val="24"/>
          <w:szCs w:val="24"/>
          <w:shd w:val="clear" w:color="auto" w:fill="FEFFFF"/>
        </w:rPr>
        <w:t>.</w:t>
      </w:r>
      <w:r w:rsidR="00CF686C">
        <w:rPr>
          <w:rFonts w:ascii="Calibri" w:eastAsia="Times New Roman" w:hAnsi="Calibri" w:cs="Times New Roman"/>
          <w:i/>
          <w:iCs/>
          <w:sz w:val="24"/>
          <w:szCs w:val="24"/>
        </w:rPr>
        <w:t xml:space="preserve"> </w:t>
      </w:r>
      <w:r w:rsidRPr="00A103BD">
        <w:rPr>
          <w:rFonts w:ascii="Calibri" w:hAnsi="Calibri"/>
          <w:i/>
          <w:iCs/>
          <w:sz w:val="24"/>
          <w:szCs w:val="24"/>
        </w:rPr>
        <w:t>Wszystko to co wydarzyło się po 1946 roku w życiu Prymasa jest nam znane. Mało kto wie o wojennym wątku Wyszyńskiego. Dlatego powst</w:t>
      </w:r>
      <w:r w:rsidR="00CF686C">
        <w:rPr>
          <w:rFonts w:ascii="Calibri" w:hAnsi="Calibri"/>
          <w:i/>
          <w:iCs/>
          <w:sz w:val="24"/>
          <w:szCs w:val="24"/>
        </w:rPr>
        <w:t>ał</w:t>
      </w:r>
      <w:r w:rsidRPr="00A103BD">
        <w:rPr>
          <w:rFonts w:ascii="Calibri" w:hAnsi="Calibri"/>
          <w:i/>
          <w:iCs/>
          <w:sz w:val="24"/>
          <w:szCs w:val="24"/>
        </w:rPr>
        <w:t xml:space="preserve"> ten film. Tym bardziej, że jak przyznawał późniejszy Prymas - „Powstanie Warszawskie mnie ukształtowało”. Dlatego aby zrozumieć Prymas</w:t>
      </w:r>
      <w:r w:rsidR="00CF686C">
        <w:rPr>
          <w:rFonts w:ascii="Calibri" w:hAnsi="Calibri"/>
          <w:i/>
          <w:iCs/>
          <w:sz w:val="24"/>
          <w:szCs w:val="24"/>
        </w:rPr>
        <w:t>a</w:t>
      </w:r>
      <w:r w:rsidRPr="00A103BD">
        <w:rPr>
          <w:rFonts w:ascii="Calibri" w:hAnsi="Calibri"/>
          <w:i/>
          <w:iCs/>
          <w:sz w:val="24"/>
          <w:szCs w:val="24"/>
        </w:rPr>
        <w:t>, trzeba zobaczyć film „Wyszyński - zemsta czy przebaczenie”</w:t>
      </w:r>
      <w:r w:rsidR="00CF686C">
        <w:rPr>
          <w:rFonts w:ascii="Calibri" w:hAnsi="Calibri"/>
          <w:i/>
          <w:iCs/>
          <w:sz w:val="24"/>
          <w:szCs w:val="24"/>
        </w:rPr>
        <w:t xml:space="preserve"> – </w:t>
      </w:r>
      <w:r w:rsidR="00CF686C" w:rsidRPr="00DC5C3F">
        <w:rPr>
          <w:rFonts w:ascii="Calibri" w:hAnsi="Calibri"/>
          <w:b/>
          <w:bCs/>
          <w:sz w:val="24"/>
          <w:szCs w:val="24"/>
        </w:rPr>
        <w:t>Tadeusz Syka, reżyser i producent filmu.</w:t>
      </w:r>
    </w:p>
    <w:p w14:paraId="46215684" w14:textId="75185D34" w:rsidR="00A62B35" w:rsidRPr="00DC5C3F" w:rsidRDefault="00CF686C" w:rsidP="00A103BD">
      <w:pPr>
        <w:pStyle w:val="TreA"/>
        <w:spacing w:before="240" w:line="264" w:lineRule="auto"/>
        <w:jc w:val="both"/>
        <w:rPr>
          <w:rFonts w:ascii="Calibri" w:hAnsi="Calibri"/>
          <w:b/>
          <w:bCs/>
          <w:sz w:val="24"/>
          <w:szCs w:val="24"/>
          <w:shd w:val="clear" w:color="auto" w:fill="FEFFFF"/>
        </w:rPr>
      </w:pPr>
      <w:r>
        <w:rPr>
          <w:rFonts w:ascii="Calibri" w:hAnsi="Calibri"/>
          <w:i/>
          <w:iCs/>
          <w:sz w:val="24"/>
          <w:szCs w:val="24"/>
          <w:shd w:val="clear" w:color="auto" w:fill="FEFFFF"/>
        </w:rPr>
        <w:t>„</w:t>
      </w:r>
      <w:r w:rsidR="00A62B35" w:rsidRPr="00A103BD">
        <w:rPr>
          <w:rFonts w:ascii="Calibri" w:hAnsi="Calibri"/>
          <w:i/>
          <w:iCs/>
          <w:sz w:val="24"/>
          <w:szCs w:val="24"/>
          <w:shd w:val="clear" w:color="auto" w:fill="FEFFFF"/>
          <w:lang w:val="de-DE"/>
        </w:rPr>
        <w:t>Posta</w:t>
      </w:r>
      <w:r w:rsidR="00A62B35" w:rsidRPr="00A103BD">
        <w:rPr>
          <w:rFonts w:ascii="Calibri" w:hAnsi="Calibri"/>
          <w:i/>
          <w:iCs/>
          <w:sz w:val="24"/>
          <w:szCs w:val="24"/>
          <w:shd w:val="clear" w:color="auto" w:fill="FEFFFF"/>
        </w:rPr>
        <w:t>ć Wyszyńskiego wydawać się mogła prosta tylko na pierwszych etapie rozm</w:t>
      </w:r>
      <w:r w:rsidR="00A62B35" w:rsidRPr="00A103BD">
        <w:rPr>
          <w:rFonts w:ascii="Calibri" w:hAnsi="Calibri"/>
          <w:i/>
          <w:iCs/>
          <w:sz w:val="24"/>
          <w:szCs w:val="24"/>
          <w:shd w:val="clear" w:color="auto" w:fill="FEFFFF"/>
          <w:lang w:val="es-ES_tradnl"/>
        </w:rPr>
        <w:t>ó</w:t>
      </w:r>
      <w:r w:rsidR="00A62B35" w:rsidRPr="00A103BD">
        <w:rPr>
          <w:rFonts w:ascii="Calibri" w:hAnsi="Calibri"/>
          <w:i/>
          <w:iCs/>
          <w:sz w:val="24"/>
          <w:szCs w:val="24"/>
          <w:shd w:val="clear" w:color="auto" w:fill="FEFFFF"/>
        </w:rPr>
        <w:t>w o filmie. Już pierwszego dnia zdjęciowego wiedziałem, że to nie jest postać jednoznaczna, a sam film nie pokazuje wyłącznie księdza, ale przede wszystkim człowieka – powiedział Ksawery Szlenkier. Najważniejsze dla mnie było</w:t>
      </w:r>
      <w:r>
        <w:rPr>
          <w:rFonts w:ascii="Calibri" w:hAnsi="Calibri"/>
          <w:i/>
          <w:iCs/>
          <w:sz w:val="24"/>
          <w:szCs w:val="24"/>
          <w:shd w:val="clear" w:color="auto" w:fill="FEFFFF"/>
        </w:rPr>
        <w:t>,</w:t>
      </w:r>
      <w:r w:rsidR="00A62B35" w:rsidRPr="00A103BD">
        <w:rPr>
          <w:rFonts w:ascii="Calibri" w:hAnsi="Calibri"/>
          <w:i/>
          <w:iCs/>
          <w:sz w:val="24"/>
          <w:szCs w:val="24"/>
          <w:shd w:val="clear" w:color="auto" w:fill="FEFFFF"/>
        </w:rPr>
        <w:t xml:space="preserve"> aby nie zagrać pomnika a człowieka, który w oblicz</w:t>
      </w:r>
      <w:r>
        <w:rPr>
          <w:rFonts w:ascii="Calibri" w:hAnsi="Calibri"/>
          <w:i/>
          <w:iCs/>
          <w:sz w:val="24"/>
          <w:szCs w:val="24"/>
          <w:shd w:val="clear" w:color="auto" w:fill="FEFFFF"/>
        </w:rPr>
        <w:t>u</w:t>
      </w:r>
      <w:r w:rsidR="00A62B35" w:rsidRPr="00A103BD">
        <w:rPr>
          <w:rFonts w:ascii="Calibri" w:hAnsi="Calibri"/>
          <w:i/>
          <w:iCs/>
          <w:sz w:val="24"/>
          <w:szCs w:val="24"/>
          <w:shd w:val="clear" w:color="auto" w:fill="FEFFFF"/>
        </w:rPr>
        <w:t xml:space="preserve"> wojny</w:t>
      </w:r>
      <w:r>
        <w:rPr>
          <w:rFonts w:ascii="Calibri" w:hAnsi="Calibri"/>
          <w:i/>
          <w:iCs/>
          <w:sz w:val="24"/>
          <w:szCs w:val="24"/>
          <w:shd w:val="clear" w:color="auto" w:fill="FEFFFF"/>
        </w:rPr>
        <w:t>,</w:t>
      </w:r>
      <w:r w:rsidR="00A62B35" w:rsidRPr="00A103BD">
        <w:rPr>
          <w:rFonts w:ascii="Calibri" w:hAnsi="Calibri"/>
          <w:i/>
          <w:iCs/>
          <w:sz w:val="24"/>
          <w:szCs w:val="24"/>
          <w:shd w:val="clear" w:color="auto" w:fill="FEFFFF"/>
        </w:rPr>
        <w:t xml:space="preserve"> musi podejmować trudne wyzwanie i decyzje</w:t>
      </w:r>
      <w:r>
        <w:rPr>
          <w:rFonts w:ascii="Calibri" w:hAnsi="Calibri"/>
          <w:i/>
          <w:iCs/>
          <w:sz w:val="24"/>
          <w:szCs w:val="24"/>
          <w:shd w:val="clear" w:color="auto" w:fill="FEFFFF"/>
        </w:rPr>
        <w:t xml:space="preserve">” – </w:t>
      </w:r>
      <w:r w:rsidRPr="00DC5C3F">
        <w:rPr>
          <w:rFonts w:ascii="Calibri" w:hAnsi="Calibri"/>
          <w:b/>
          <w:bCs/>
          <w:sz w:val="24"/>
          <w:szCs w:val="24"/>
          <w:shd w:val="clear" w:color="auto" w:fill="FEFFFF"/>
        </w:rPr>
        <w:t>Ksawery Szlenkier</w:t>
      </w:r>
      <w:r w:rsidR="000D1ED4" w:rsidRPr="00DC5C3F">
        <w:rPr>
          <w:rFonts w:ascii="Calibri" w:hAnsi="Calibri"/>
          <w:b/>
          <w:bCs/>
          <w:sz w:val="24"/>
          <w:szCs w:val="24"/>
          <w:shd w:val="clear" w:color="auto" w:fill="FEFFFF"/>
        </w:rPr>
        <w:t>, odtwórca roli tytułowej.</w:t>
      </w:r>
    </w:p>
    <w:p w14:paraId="77863F20" w14:textId="77777777" w:rsidR="000D1ED4" w:rsidRPr="000D1ED4" w:rsidRDefault="000D1ED4" w:rsidP="000D1ED4">
      <w:pPr>
        <w:pStyle w:val="DomylneA"/>
        <w:spacing w:before="240" w:line="264" w:lineRule="auto"/>
        <w:jc w:val="center"/>
        <w:rPr>
          <w:rFonts w:ascii="Calibri" w:hAnsi="Calibri"/>
          <w:b/>
          <w:bCs/>
          <w:sz w:val="28"/>
          <w:szCs w:val="28"/>
          <w:shd w:val="clear" w:color="auto" w:fill="FFFFFF"/>
          <w:lang w:val="en-US"/>
        </w:rPr>
      </w:pPr>
      <w:r w:rsidRPr="000D1ED4">
        <w:rPr>
          <w:rFonts w:ascii="Calibri" w:hAnsi="Calibri"/>
          <w:b/>
          <w:bCs/>
          <w:sz w:val="28"/>
          <w:szCs w:val="28"/>
          <w:shd w:val="clear" w:color="auto" w:fill="FFFFFF"/>
          <w:lang w:val="en-US"/>
        </w:rPr>
        <w:t>O REALIZATORACH</w:t>
      </w:r>
    </w:p>
    <w:p w14:paraId="28F72751" w14:textId="7C2CB191" w:rsidR="00A62B35" w:rsidRPr="00A103BD" w:rsidRDefault="000D1ED4" w:rsidP="00A103BD">
      <w:pPr>
        <w:pStyle w:val="DomylneA"/>
        <w:spacing w:before="240" w:line="264" w:lineRule="auto"/>
        <w:jc w:val="both"/>
        <w:rPr>
          <w:rFonts w:ascii="Calibri" w:eastAsia="Times New Roman" w:hAnsi="Calibri" w:cs="Times New Roman"/>
          <w:sz w:val="24"/>
          <w:szCs w:val="24"/>
          <w:shd w:val="clear" w:color="auto" w:fill="FEFFFF"/>
        </w:rPr>
      </w:pPr>
      <w:r w:rsidRPr="000D1ED4">
        <w:rPr>
          <w:rFonts w:ascii="Calibri" w:hAnsi="Calibri"/>
          <w:sz w:val="24"/>
          <w:szCs w:val="24"/>
          <w:shd w:val="clear" w:color="auto" w:fill="FFFFFF"/>
          <w:lang w:val="en-US"/>
        </w:rPr>
        <w:t>Producentami</w:t>
      </w:r>
      <w:r w:rsidR="00A62B35" w:rsidRPr="000D1ED4">
        <w:rPr>
          <w:rFonts w:ascii="Calibri" w:hAnsi="Calibri"/>
          <w:sz w:val="24"/>
          <w:szCs w:val="24"/>
          <w:shd w:val="clear" w:color="auto" w:fill="FEFFFF"/>
        </w:rPr>
        <w:t xml:space="preserve"> </w:t>
      </w:r>
      <w:r w:rsidR="00A62B35" w:rsidRPr="00A103BD">
        <w:rPr>
          <w:rFonts w:ascii="Calibri" w:hAnsi="Calibri"/>
          <w:sz w:val="24"/>
          <w:szCs w:val="24"/>
          <w:shd w:val="clear" w:color="auto" w:fill="FEFFFF"/>
        </w:rPr>
        <w:t xml:space="preserve">filmu są bracia Tadeusz i Maciej Sykowie. Koproducentem filmu jest Biuro Programu „Niepodległa”. </w:t>
      </w:r>
    </w:p>
    <w:p w14:paraId="2CAC17B5" w14:textId="2B294B9E" w:rsidR="00A62B35" w:rsidRPr="00A103BD" w:rsidRDefault="00A62B35" w:rsidP="00A103BD">
      <w:pPr>
        <w:pStyle w:val="DomylneA"/>
        <w:spacing w:before="240" w:line="264" w:lineRule="auto"/>
        <w:jc w:val="both"/>
        <w:rPr>
          <w:rFonts w:ascii="Calibri" w:eastAsia="Times New Roman" w:hAnsi="Calibri" w:cs="Times New Roman"/>
          <w:sz w:val="24"/>
          <w:szCs w:val="24"/>
          <w:shd w:val="clear" w:color="auto" w:fill="FEFFFF"/>
        </w:rPr>
      </w:pPr>
      <w:r w:rsidRPr="00A103BD">
        <w:rPr>
          <w:rFonts w:ascii="Calibri" w:hAnsi="Calibri"/>
          <w:sz w:val="24"/>
          <w:szCs w:val="24"/>
          <w:shd w:val="clear" w:color="auto" w:fill="FEFFFF"/>
        </w:rPr>
        <w:t xml:space="preserve">Bracia Sykowie współtworzą studio filmowe </w:t>
      </w:r>
      <w:r w:rsidRPr="00A103BD">
        <w:rPr>
          <w:rFonts w:ascii="Calibri" w:hAnsi="Calibri"/>
          <w:i/>
          <w:iCs/>
          <w:sz w:val="24"/>
          <w:szCs w:val="24"/>
          <w:shd w:val="clear" w:color="auto" w:fill="FFFFFF"/>
          <w:lang w:val="en-US"/>
        </w:rPr>
        <w:t>High Hope Films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>. Dotychczas znani są z takich film</w:t>
      </w:r>
      <w:r w:rsidRPr="00A103BD">
        <w:rPr>
          <w:rFonts w:ascii="Calibri" w:hAnsi="Calibri"/>
          <w:sz w:val="24"/>
          <w:szCs w:val="24"/>
          <w:shd w:val="clear" w:color="auto" w:fill="FEFFFF"/>
          <w:lang w:val="es-ES_tradnl"/>
        </w:rPr>
        <w:t>ó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>w jak: „</w:t>
      </w:r>
      <w:r w:rsidRPr="00A103BD">
        <w:rPr>
          <w:rFonts w:ascii="Calibri" w:hAnsi="Calibri"/>
          <w:i/>
          <w:iCs/>
          <w:sz w:val="24"/>
          <w:szCs w:val="24"/>
          <w:shd w:val="clear" w:color="auto" w:fill="FFFFFF"/>
        </w:rPr>
        <w:t xml:space="preserve">The Human Experience Wszystko o człowieku” </w:t>
      </w:r>
      <w:r w:rsidRPr="00A103BD">
        <w:rPr>
          <w:rFonts w:ascii="Calibri" w:hAnsi="Calibri"/>
          <w:i/>
          <w:iCs/>
          <w:sz w:val="24"/>
          <w:szCs w:val="24"/>
          <w:shd w:val="clear" w:color="auto" w:fill="FFFFFF"/>
          <w:lang w:val="ru-RU"/>
        </w:rPr>
        <w:t xml:space="preserve">- 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>(32 nagrody na różnych festiwalach),</w:t>
      </w:r>
      <w:r w:rsidRPr="00A103BD">
        <w:rPr>
          <w:rFonts w:ascii="Calibri" w:hAnsi="Calibri"/>
          <w:i/>
          <w:iCs/>
          <w:sz w:val="24"/>
          <w:szCs w:val="24"/>
          <w:shd w:val="clear" w:color="auto" w:fill="FFFFFF"/>
        </w:rPr>
        <w:t xml:space="preserve"> „</w:t>
      </w:r>
      <w:r w:rsidRPr="00A103BD">
        <w:rPr>
          <w:rFonts w:ascii="Calibri" w:hAnsi="Calibri"/>
          <w:i/>
          <w:iCs/>
          <w:sz w:val="24"/>
          <w:szCs w:val="24"/>
          <w:shd w:val="clear" w:color="auto" w:fill="FFFFFF"/>
          <w:lang w:val="en-US"/>
        </w:rPr>
        <w:t>Outcasts - Szare Anio</w:t>
      </w:r>
      <w:r w:rsidRPr="00A103BD">
        <w:rPr>
          <w:rFonts w:ascii="Calibri" w:hAnsi="Calibri"/>
          <w:i/>
          <w:iCs/>
          <w:sz w:val="24"/>
          <w:szCs w:val="24"/>
          <w:shd w:val="clear" w:color="auto" w:fill="FFFFFF"/>
        </w:rPr>
        <w:t>ły”, „Pewność”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>. Są autorami blisko 30 peł</w:t>
      </w:r>
      <w:r w:rsidRPr="00A103BD">
        <w:rPr>
          <w:rFonts w:ascii="Calibri" w:hAnsi="Calibri"/>
          <w:sz w:val="24"/>
          <w:szCs w:val="24"/>
          <w:shd w:val="clear" w:color="auto" w:fill="FEFFFF"/>
          <w:lang w:val="it-IT"/>
        </w:rPr>
        <w:t>nometra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>żowych film</w:t>
      </w:r>
      <w:r w:rsidRPr="00A103BD">
        <w:rPr>
          <w:rFonts w:ascii="Calibri" w:hAnsi="Calibri"/>
          <w:sz w:val="24"/>
          <w:szCs w:val="24"/>
          <w:shd w:val="clear" w:color="auto" w:fill="FEFFFF"/>
          <w:lang w:val="es-ES_tradnl"/>
        </w:rPr>
        <w:t>ó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>w dokumentalnych o różnej tematyce. Prowadzą r</w:t>
      </w:r>
      <w:r w:rsidRPr="00A103BD">
        <w:rPr>
          <w:rFonts w:ascii="Calibri" w:hAnsi="Calibri"/>
          <w:sz w:val="24"/>
          <w:szCs w:val="24"/>
          <w:shd w:val="clear" w:color="auto" w:fill="FEFFFF"/>
          <w:lang w:val="es-ES_tradnl"/>
        </w:rPr>
        <w:t>ó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 xml:space="preserve">wnież własny kanał </w:t>
      </w:r>
      <w:r w:rsidRPr="00A103BD">
        <w:rPr>
          <w:rFonts w:ascii="Calibri" w:hAnsi="Calibri"/>
          <w:sz w:val="24"/>
          <w:szCs w:val="24"/>
          <w:shd w:val="clear" w:color="auto" w:fill="FEFFFF"/>
          <w:lang w:val="en-US"/>
        </w:rPr>
        <w:t xml:space="preserve">na platformie </w:t>
      </w:r>
      <w:r w:rsidR="000D1ED4">
        <w:rPr>
          <w:rFonts w:ascii="Calibri" w:hAnsi="Calibri"/>
          <w:sz w:val="24"/>
          <w:szCs w:val="24"/>
          <w:shd w:val="clear" w:color="auto" w:fill="FEFFFF"/>
          <w:lang w:val="en-US"/>
        </w:rPr>
        <w:t>Y</w:t>
      </w:r>
      <w:r w:rsidRPr="00A103BD">
        <w:rPr>
          <w:rFonts w:ascii="Calibri" w:hAnsi="Calibri"/>
          <w:sz w:val="24"/>
          <w:szCs w:val="24"/>
          <w:shd w:val="clear" w:color="auto" w:fill="FEFFFF"/>
          <w:lang w:val="en-US"/>
        </w:rPr>
        <w:t xml:space="preserve">outube: </w:t>
      </w:r>
      <w:r w:rsidRPr="00A103BD">
        <w:rPr>
          <w:rFonts w:ascii="Calibri" w:hAnsi="Calibri"/>
          <w:i/>
          <w:iCs/>
          <w:sz w:val="24"/>
          <w:szCs w:val="24"/>
          <w:shd w:val="clear" w:color="auto" w:fill="FFFFFF"/>
        </w:rPr>
        <w:t>„Do zobaczenia w Niebie”.</w:t>
      </w:r>
    </w:p>
    <w:p w14:paraId="27BA7BE2" w14:textId="77777777" w:rsidR="00A62B35" w:rsidRPr="00A103BD" w:rsidRDefault="00A62B35" w:rsidP="00A103BD">
      <w:pPr>
        <w:pStyle w:val="DomylneA"/>
        <w:spacing w:before="240" w:line="264" w:lineRule="auto"/>
        <w:jc w:val="both"/>
        <w:rPr>
          <w:rFonts w:ascii="Calibri" w:eastAsia="Times New Roman" w:hAnsi="Calibri" w:cs="Times New Roman"/>
          <w:sz w:val="24"/>
          <w:szCs w:val="24"/>
          <w:shd w:val="clear" w:color="auto" w:fill="FEFFFF"/>
        </w:rPr>
      </w:pPr>
      <w:r w:rsidRPr="00A103BD">
        <w:rPr>
          <w:rFonts w:ascii="Calibri" w:hAnsi="Calibri"/>
          <w:sz w:val="24"/>
          <w:szCs w:val="24"/>
          <w:shd w:val="clear" w:color="auto" w:fill="FEFFFF"/>
        </w:rPr>
        <w:t>Autorem scenariusza filmu „Wyszyński - zemsta czy przebaczenie” jest Tadeusz Syka, kt</w:t>
      </w:r>
      <w:r w:rsidRPr="00A103BD">
        <w:rPr>
          <w:rFonts w:ascii="Calibri" w:hAnsi="Calibri"/>
          <w:sz w:val="24"/>
          <w:szCs w:val="24"/>
          <w:shd w:val="clear" w:color="auto" w:fill="FEFFFF"/>
          <w:lang w:val="es-ES_tradnl"/>
        </w:rPr>
        <w:t>ó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 xml:space="preserve">ry jako </w:t>
      </w:r>
      <w:r w:rsidRPr="00A103BD">
        <w:rPr>
          <w:rFonts w:ascii="Calibri" w:hAnsi="Calibri"/>
          <w:i/>
          <w:iCs/>
          <w:sz w:val="24"/>
          <w:szCs w:val="24"/>
          <w:shd w:val="clear" w:color="auto" w:fill="FFFFFF"/>
          <w:lang w:val="en-US"/>
        </w:rPr>
        <w:t>spiritus movens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 xml:space="preserve"> projektu podjął się reżyserii filmu, przy współudziale Jakuba Nurzyńskiego („</w:t>
      </w:r>
      <w:r w:rsidRPr="00A103BD">
        <w:rPr>
          <w:rFonts w:ascii="Calibri" w:hAnsi="Calibri"/>
          <w:i/>
          <w:iCs/>
          <w:sz w:val="24"/>
          <w:szCs w:val="24"/>
          <w:shd w:val="clear" w:color="auto" w:fill="FFFFFF"/>
        </w:rPr>
        <w:t>Wiedzmin - Pół wieku poezji później”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>). Autorem zdjęć jest Krzysztof Mieszkowski, kt</w:t>
      </w:r>
      <w:r w:rsidRPr="00A103BD">
        <w:rPr>
          <w:rFonts w:ascii="Calibri" w:hAnsi="Calibri"/>
          <w:sz w:val="24"/>
          <w:szCs w:val="24"/>
          <w:shd w:val="clear" w:color="auto" w:fill="FEFFFF"/>
          <w:lang w:val="es-ES_tradnl"/>
        </w:rPr>
        <w:t>ó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>ry na planie dowodził pionem operatorskim (łącznie: 5 operator</w:t>
      </w:r>
      <w:r w:rsidRPr="00A103BD">
        <w:rPr>
          <w:rFonts w:ascii="Calibri" w:hAnsi="Calibri"/>
          <w:sz w:val="24"/>
          <w:szCs w:val="24"/>
          <w:shd w:val="clear" w:color="auto" w:fill="FEFFFF"/>
          <w:lang w:val="es-ES_tradnl"/>
        </w:rPr>
        <w:t>ó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 xml:space="preserve">w). Realia epoki odtwarzają w pierwszej kolejności Stowarzyszenie Grupa Historyczna </w:t>
      </w:r>
      <w:r w:rsidRPr="00A103BD">
        <w:rPr>
          <w:rFonts w:ascii="Calibri" w:hAnsi="Calibri"/>
          <w:i/>
          <w:iCs/>
          <w:sz w:val="24"/>
          <w:szCs w:val="24"/>
          <w:shd w:val="clear" w:color="auto" w:fill="FFFFFF"/>
        </w:rPr>
        <w:t>„Zgrupowanie Radosław”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 xml:space="preserve">, Grupa Rekonstrukcyjno-Filmowa </w:t>
      </w:r>
      <w:r w:rsidRPr="00A103BD">
        <w:rPr>
          <w:rFonts w:ascii="Calibri" w:hAnsi="Calibri"/>
          <w:i/>
          <w:iCs/>
          <w:sz w:val="24"/>
          <w:szCs w:val="24"/>
          <w:shd w:val="clear" w:color="auto" w:fill="FFFFFF"/>
        </w:rPr>
        <w:t>„Bemowo”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>, Zgromadzenie Si</w:t>
      </w:r>
      <w:r w:rsidRPr="00A103BD">
        <w:rPr>
          <w:rFonts w:ascii="Calibri" w:hAnsi="Calibri"/>
          <w:sz w:val="24"/>
          <w:szCs w:val="24"/>
          <w:shd w:val="clear" w:color="auto" w:fill="FFFFFF"/>
          <w:lang w:val="es-ES_tradnl"/>
        </w:rPr>
        <w:t>ó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 xml:space="preserve">str Franciszkanek Służebnic Krzyża w Laskach oraz Grupy Kaskaderskie </w:t>
      </w:r>
      <w:r w:rsidRPr="00A103BD">
        <w:rPr>
          <w:rFonts w:ascii="Calibri" w:hAnsi="Calibri"/>
          <w:i/>
          <w:iCs/>
          <w:sz w:val="24"/>
          <w:szCs w:val="24"/>
          <w:shd w:val="clear" w:color="auto" w:fill="FFFFFF"/>
        </w:rPr>
        <w:t>„</w:t>
      </w:r>
      <w:r w:rsidRPr="00A103BD">
        <w:rPr>
          <w:rFonts w:ascii="Calibri" w:hAnsi="Calibri"/>
          <w:i/>
          <w:iCs/>
          <w:sz w:val="24"/>
          <w:szCs w:val="24"/>
          <w:shd w:val="clear" w:color="auto" w:fill="FFFFFF"/>
          <w:lang w:val="en-US"/>
        </w:rPr>
        <w:t>Stunt Forces</w:t>
      </w:r>
      <w:r w:rsidRPr="00A103BD">
        <w:rPr>
          <w:rFonts w:ascii="Calibri" w:hAnsi="Calibri"/>
          <w:i/>
          <w:iCs/>
          <w:sz w:val="24"/>
          <w:szCs w:val="24"/>
          <w:shd w:val="clear" w:color="auto" w:fill="FFFFFF"/>
        </w:rPr>
        <w:t>”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 xml:space="preserve"> oraz </w:t>
      </w:r>
      <w:r w:rsidRPr="00A103BD">
        <w:rPr>
          <w:rFonts w:ascii="Calibri" w:hAnsi="Calibri"/>
          <w:i/>
          <w:iCs/>
          <w:sz w:val="24"/>
          <w:szCs w:val="24"/>
          <w:shd w:val="clear" w:color="auto" w:fill="FFFFFF"/>
        </w:rPr>
        <w:t>„</w:t>
      </w:r>
      <w:r w:rsidRPr="00A103BD">
        <w:rPr>
          <w:rFonts w:ascii="Calibri" w:hAnsi="Calibri"/>
          <w:i/>
          <w:iCs/>
          <w:sz w:val="24"/>
          <w:szCs w:val="24"/>
          <w:shd w:val="clear" w:color="auto" w:fill="FFFFFF"/>
          <w:lang w:val="de-DE"/>
        </w:rPr>
        <w:t>Primie Fury</w:t>
      </w:r>
      <w:r w:rsidRPr="00A103BD">
        <w:rPr>
          <w:rFonts w:ascii="Calibri" w:hAnsi="Calibri"/>
          <w:i/>
          <w:iCs/>
          <w:sz w:val="24"/>
          <w:szCs w:val="24"/>
          <w:shd w:val="clear" w:color="auto" w:fill="FFFFFF"/>
        </w:rPr>
        <w:t>”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 xml:space="preserve"> oraz statyści z Katolickiego Stowarzyszenia Młodzieży z całej Polski. Ponadto w filmie pojawiają się szerokie efekty pirotechniczne w wykonaniu mistrza pirotechniki Artura Sobieraja. Bezpieczeństwa na planie pilnował Pion Ochrony Wojska Polskiego z Dow</w:t>
      </w:r>
      <w:r w:rsidRPr="00A103BD">
        <w:rPr>
          <w:rFonts w:ascii="Calibri" w:hAnsi="Calibri"/>
          <w:sz w:val="24"/>
          <w:szCs w:val="24"/>
          <w:shd w:val="clear" w:color="auto" w:fill="FEFFFF"/>
          <w:lang w:val="es-ES_tradnl"/>
        </w:rPr>
        <w:t>ó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 xml:space="preserve">dztwa Garnizonu Warszawa oraz Oddział </w:t>
      </w:r>
      <w:r w:rsidRPr="00A103BD">
        <w:rPr>
          <w:rFonts w:ascii="Calibri" w:hAnsi="Calibri"/>
          <w:sz w:val="24"/>
          <w:szCs w:val="24"/>
          <w:shd w:val="clear" w:color="auto" w:fill="FEFFFF"/>
          <w:lang w:val="de-DE"/>
        </w:rPr>
        <w:t>Stra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>ż</w:t>
      </w:r>
      <w:r w:rsidRPr="00A103BD">
        <w:rPr>
          <w:rFonts w:ascii="Calibri" w:hAnsi="Calibri"/>
          <w:sz w:val="24"/>
          <w:szCs w:val="24"/>
          <w:shd w:val="clear" w:color="auto" w:fill="FEFFFF"/>
          <w:lang w:val="en-US"/>
        </w:rPr>
        <w:t>y Po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>żarnej w Laskach. Konsultacji historycznych podję</w:t>
      </w:r>
      <w:r w:rsidRPr="00A103BD">
        <w:rPr>
          <w:rFonts w:ascii="Calibri" w:hAnsi="Calibri"/>
          <w:sz w:val="24"/>
          <w:szCs w:val="24"/>
          <w:shd w:val="clear" w:color="auto" w:fill="FEFFFF"/>
          <w:lang w:val="it-IT"/>
        </w:rPr>
        <w:t>li si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>ę Tomasz Karasiński, Grzegorz Krynicki oraz siostry ze Zgromadzenia Si</w:t>
      </w:r>
      <w:r w:rsidRPr="00A103BD">
        <w:rPr>
          <w:rFonts w:ascii="Calibri" w:hAnsi="Calibri"/>
          <w:sz w:val="24"/>
          <w:szCs w:val="24"/>
          <w:shd w:val="clear" w:color="auto" w:fill="FEFFFF"/>
          <w:lang w:val="es-ES_tradnl"/>
        </w:rPr>
        <w:t>ó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>str Franciszkanek Służebnic Krzyż</w:t>
      </w:r>
      <w:r w:rsidRPr="00A103BD">
        <w:rPr>
          <w:rFonts w:ascii="Calibri" w:hAnsi="Calibri"/>
          <w:sz w:val="24"/>
          <w:szCs w:val="24"/>
          <w:shd w:val="clear" w:color="auto" w:fill="FEFFFF"/>
          <w:lang w:val="it-IT"/>
        </w:rPr>
        <w:t xml:space="preserve">a. </w:t>
      </w:r>
    </w:p>
    <w:p w14:paraId="382F4FF0" w14:textId="2844CDFD" w:rsidR="00A62B35" w:rsidRPr="000D1ED4" w:rsidRDefault="000D1ED4" w:rsidP="000D1ED4">
      <w:pPr>
        <w:pStyle w:val="DomylneA"/>
        <w:spacing w:before="240" w:line="264" w:lineRule="auto"/>
        <w:jc w:val="center"/>
        <w:rPr>
          <w:rFonts w:ascii="Calibri" w:eastAsia="Times New Roman" w:hAnsi="Calibri" w:cs="Times New Roman"/>
          <w:b/>
          <w:bCs/>
          <w:sz w:val="28"/>
          <w:szCs w:val="28"/>
          <w:shd w:val="clear" w:color="auto" w:fill="FFFFFF"/>
        </w:rPr>
      </w:pPr>
      <w:r w:rsidRPr="000D1ED4">
        <w:rPr>
          <w:rFonts w:ascii="Calibri" w:eastAsia="Times New Roman" w:hAnsi="Calibri" w:cs="Times New Roman"/>
          <w:b/>
          <w:bCs/>
          <w:sz w:val="28"/>
          <w:szCs w:val="28"/>
          <w:shd w:val="clear" w:color="auto" w:fill="FFFFFF"/>
        </w:rPr>
        <w:t>O PRODUKCJI</w:t>
      </w:r>
    </w:p>
    <w:p w14:paraId="0A1A84EE" w14:textId="77777777" w:rsidR="00A62B35" w:rsidRPr="00A103BD" w:rsidRDefault="00A62B35" w:rsidP="00A103BD">
      <w:pPr>
        <w:pStyle w:val="DomylneA"/>
        <w:spacing w:before="240" w:line="264" w:lineRule="auto"/>
        <w:jc w:val="both"/>
        <w:rPr>
          <w:rFonts w:ascii="Calibri" w:eastAsia="Times New Roman" w:hAnsi="Calibri" w:cs="Times New Roman"/>
          <w:sz w:val="24"/>
          <w:szCs w:val="24"/>
        </w:rPr>
      </w:pPr>
      <w:r w:rsidRPr="00A103BD">
        <w:rPr>
          <w:rFonts w:ascii="Calibri" w:hAnsi="Calibri"/>
          <w:b/>
          <w:bCs/>
          <w:sz w:val="24"/>
          <w:szCs w:val="24"/>
          <w:shd w:val="clear" w:color="auto" w:fill="FFFFFF"/>
        </w:rPr>
        <w:t xml:space="preserve">LOKALIZACJE: 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 xml:space="preserve">okolice Warszawy, tereny tzw. </w:t>
      </w:r>
      <w:r w:rsidRPr="00A103BD">
        <w:rPr>
          <w:rFonts w:ascii="Calibri" w:hAnsi="Calibri"/>
          <w:i/>
          <w:iCs/>
          <w:sz w:val="24"/>
          <w:szCs w:val="24"/>
          <w:shd w:val="clear" w:color="auto" w:fill="FFFFFF"/>
        </w:rPr>
        <w:t>„Niepodległej Rzeczpospolitej Kampinoskiej”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 xml:space="preserve"> czyli: Laski, Izabelin, Sierak</w:t>
      </w:r>
      <w:r w:rsidRPr="00A103BD">
        <w:rPr>
          <w:rFonts w:ascii="Calibri" w:hAnsi="Calibri"/>
          <w:sz w:val="24"/>
          <w:szCs w:val="24"/>
          <w:shd w:val="clear" w:color="auto" w:fill="FEFFFF"/>
          <w:lang w:val="es-ES_tradnl"/>
        </w:rPr>
        <w:t>ó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>w, Wiersze, Granice oraz obszar Puszczy Kampinoskiej.</w:t>
      </w:r>
    </w:p>
    <w:p w14:paraId="27A5580F" w14:textId="48F23547" w:rsidR="00A62B35" w:rsidRPr="00A103BD" w:rsidRDefault="00A62B35" w:rsidP="00A103BD">
      <w:pPr>
        <w:pStyle w:val="DomylneA"/>
        <w:spacing w:before="240" w:line="264" w:lineRule="auto"/>
        <w:jc w:val="both"/>
        <w:rPr>
          <w:rFonts w:ascii="Calibri" w:eastAsia="Times New Roman" w:hAnsi="Calibri" w:cs="Times New Roman"/>
          <w:sz w:val="24"/>
          <w:szCs w:val="24"/>
          <w:shd w:val="clear" w:color="auto" w:fill="FEFFFF"/>
        </w:rPr>
      </w:pPr>
      <w:r w:rsidRPr="00A103BD">
        <w:rPr>
          <w:rFonts w:ascii="Calibri" w:hAnsi="Calibri"/>
          <w:sz w:val="24"/>
          <w:szCs w:val="24"/>
          <w:shd w:val="clear" w:color="auto" w:fill="FEFFFF"/>
        </w:rPr>
        <w:t>W produkcji wzięło udział około 200 aktor</w:t>
      </w:r>
      <w:r w:rsidRPr="00A103BD">
        <w:rPr>
          <w:rFonts w:ascii="Calibri" w:hAnsi="Calibri"/>
          <w:sz w:val="24"/>
          <w:szCs w:val="24"/>
          <w:shd w:val="clear" w:color="auto" w:fill="FFFFFF"/>
          <w:lang w:val="es-ES_tradnl"/>
        </w:rPr>
        <w:t>ó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>w i rekonstruktor</w:t>
      </w:r>
      <w:r w:rsidRPr="00A103BD">
        <w:rPr>
          <w:rFonts w:ascii="Calibri" w:hAnsi="Calibri"/>
          <w:sz w:val="24"/>
          <w:szCs w:val="24"/>
          <w:shd w:val="clear" w:color="auto" w:fill="FEFFFF"/>
          <w:lang w:val="es-ES_tradnl"/>
        </w:rPr>
        <w:t>ó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 xml:space="preserve">w, kaskaderzy, oryginalne pojazdy historyczne takie jak: </w:t>
      </w:r>
      <w:r w:rsidRPr="00A103BD">
        <w:rPr>
          <w:rFonts w:ascii="Calibri" w:hAnsi="Calibri"/>
          <w:i/>
          <w:iCs/>
          <w:sz w:val="24"/>
          <w:szCs w:val="24"/>
          <w:shd w:val="clear" w:color="auto" w:fill="FFFFFF"/>
        </w:rPr>
        <w:t xml:space="preserve">Opel Blitz, MercedesL4500A, Volkswagen Kubelwagen, 120-letnia furmanka 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 xml:space="preserve">czy </w:t>
      </w:r>
      <w:r w:rsidRPr="00A103BD">
        <w:rPr>
          <w:rFonts w:ascii="Calibri" w:hAnsi="Calibri"/>
          <w:i/>
          <w:iCs/>
          <w:sz w:val="24"/>
          <w:szCs w:val="24"/>
          <w:shd w:val="clear" w:color="auto" w:fill="FFFFFF"/>
        </w:rPr>
        <w:t>motocykl BMW R75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>. Na planie pojawiają się r</w:t>
      </w:r>
      <w:r w:rsidRPr="00A103BD">
        <w:rPr>
          <w:rFonts w:ascii="Calibri" w:hAnsi="Calibri"/>
          <w:sz w:val="24"/>
          <w:szCs w:val="24"/>
          <w:shd w:val="clear" w:color="auto" w:fill="FEFFFF"/>
          <w:lang w:val="es-ES_tradnl"/>
        </w:rPr>
        <w:t>ó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>wnież konie</w:t>
      </w:r>
      <w:r w:rsidR="000D1ED4">
        <w:rPr>
          <w:rFonts w:ascii="Calibri" w:hAnsi="Calibri"/>
          <w:sz w:val="24"/>
          <w:szCs w:val="24"/>
          <w:shd w:val="clear" w:color="auto" w:fill="FEFFFF"/>
        </w:rPr>
        <w:t>,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 xml:space="preserve"> w tym jeden wyścigowy (klasa olimpijska).  Mn</w:t>
      </w:r>
      <w:r w:rsidRPr="00A103BD">
        <w:rPr>
          <w:rFonts w:ascii="Calibri" w:hAnsi="Calibri"/>
          <w:sz w:val="24"/>
          <w:szCs w:val="24"/>
          <w:shd w:val="clear" w:color="auto" w:fill="FFFFFF"/>
          <w:lang w:val="es-ES_tradnl"/>
        </w:rPr>
        <w:t>ó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>stwo pracy mieli także scenografowie i kostiumografowie. Na potrzeby filmu odtworzono mundur Katolickiego Stowarzyszenia Młodzieży Żeńskiej - jedyny taki w Polsce. Mundur odtworzono na podstawie przedwojennego rozporządzenia Ministra Wojny z lat 30</w:t>
      </w:r>
      <w:r w:rsidR="000D1ED4">
        <w:rPr>
          <w:rFonts w:ascii="Calibri" w:hAnsi="Calibri"/>
          <w:sz w:val="24"/>
          <w:szCs w:val="24"/>
          <w:shd w:val="clear" w:color="auto" w:fill="FEFFFF"/>
        </w:rPr>
        <w:t>.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 xml:space="preserve"> XX</w:t>
      </w:r>
      <w:r w:rsidR="000D1ED4">
        <w:rPr>
          <w:rFonts w:ascii="Calibri" w:hAnsi="Calibri"/>
          <w:sz w:val="24"/>
          <w:szCs w:val="24"/>
          <w:shd w:val="clear" w:color="auto" w:fill="FEFFFF"/>
        </w:rPr>
        <w:t xml:space="preserve"> wieku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 xml:space="preserve">. </w:t>
      </w:r>
      <w:r w:rsidRPr="00A103BD">
        <w:rPr>
          <w:rFonts w:ascii="Calibri" w:hAnsi="Calibri"/>
          <w:sz w:val="24"/>
          <w:szCs w:val="24"/>
          <w:shd w:val="clear" w:color="auto" w:fill="FFFFFF"/>
          <w:lang w:val="de-DE"/>
        </w:rPr>
        <w:t>W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>śr</w:t>
      </w:r>
      <w:r w:rsidRPr="00A103BD">
        <w:rPr>
          <w:rFonts w:ascii="Calibri" w:hAnsi="Calibri"/>
          <w:sz w:val="24"/>
          <w:szCs w:val="24"/>
          <w:shd w:val="clear" w:color="auto" w:fill="FFFFFF"/>
          <w:lang w:val="es-ES_tradnl"/>
        </w:rPr>
        <w:t>ó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>d rekwizyt</w:t>
      </w:r>
      <w:r w:rsidRPr="00A103BD">
        <w:rPr>
          <w:rFonts w:ascii="Calibri" w:hAnsi="Calibri"/>
          <w:sz w:val="24"/>
          <w:szCs w:val="24"/>
          <w:shd w:val="clear" w:color="auto" w:fill="FFFFFF"/>
          <w:lang w:val="es-ES_tradnl"/>
        </w:rPr>
        <w:t>ó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>w używanych na planie pojawiły się m.in. autentyczne pudełko od but</w:t>
      </w:r>
      <w:r w:rsidRPr="00A103BD">
        <w:rPr>
          <w:rFonts w:ascii="Calibri" w:hAnsi="Calibri"/>
          <w:sz w:val="24"/>
          <w:szCs w:val="24"/>
          <w:shd w:val="clear" w:color="auto" w:fill="FEFFFF"/>
          <w:lang w:val="es-ES_tradnl"/>
        </w:rPr>
        <w:t>ó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>w, należące do ks. porucznika, w kt</w:t>
      </w:r>
      <w:r w:rsidRPr="00A103BD">
        <w:rPr>
          <w:rFonts w:ascii="Calibri" w:hAnsi="Calibri"/>
          <w:sz w:val="24"/>
          <w:szCs w:val="24"/>
          <w:shd w:val="clear" w:color="auto" w:fill="FEFFFF"/>
          <w:lang w:val="es-ES_tradnl"/>
        </w:rPr>
        <w:t>ó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>rym przetrzymywał bańki lekarskie do stawiania potrzebującym pacjentom w szpitalu powstańczym w Laskach. Ponadto udał</w:t>
      </w:r>
      <w:r w:rsidRPr="00A103BD">
        <w:rPr>
          <w:rFonts w:ascii="Calibri" w:hAnsi="Calibri"/>
          <w:sz w:val="24"/>
          <w:szCs w:val="24"/>
          <w:shd w:val="clear" w:color="auto" w:fill="FEFFFF"/>
          <w:lang w:val="it-IT"/>
        </w:rPr>
        <w:t>o si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>ę odszukać oryginalne wyposażenie gabinetu Matki Róży Czackiej oraz szpitalny asortyment z powstańczego szpitala. Część oryginalne</w:t>
      </w:r>
      <w:r w:rsidR="000D1ED4">
        <w:rPr>
          <w:rFonts w:ascii="Calibri" w:hAnsi="Calibri"/>
          <w:sz w:val="24"/>
          <w:szCs w:val="24"/>
          <w:shd w:val="clear" w:color="auto" w:fill="FEFFFF"/>
        </w:rPr>
        <w:t xml:space="preserve">j 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>scenografii z epoki została wypożyczona z Muzeum Pamięci Powstania Warszawskiego, Muzeum Żołnierzy Wyklętych i Więźni</w:t>
      </w:r>
      <w:r w:rsidRPr="00A103BD">
        <w:rPr>
          <w:rFonts w:ascii="Calibri" w:hAnsi="Calibri"/>
          <w:sz w:val="24"/>
          <w:szCs w:val="24"/>
          <w:shd w:val="clear" w:color="auto" w:fill="FFFFFF"/>
          <w:lang w:val="es-ES_tradnl"/>
        </w:rPr>
        <w:t>ó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>w Politycznych PRL, Archiwum Si</w:t>
      </w:r>
      <w:r w:rsidRPr="00A103BD">
        <w:rPr>
          <w:rFonts w:ascii="Calibri" w:hAnsi="Calibri"/>
          <w:sz w:val="24"/>
          <w:szCs w:val="24"/>
          <w:shd w:val="clear" w:color="auto" w:fill="FEFFFF"/>
          <w:lang w:val="es-ES_tradnl"/>
        </w:rPr>
        <w:t>ó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>str w Laskach oraz kolekcji prywatnych. Ponadto w produkcji pojawi</w:t>
      </w:r>
      <w:r w:rsidR="000D1ED4">
        <w:rPr>
          <w:rFonts w:ascii="Calibri" w:hAnsi="Calibri"/>
          <w:sz w:val="24"/>
          <w:szCs w:val="24"/>
          <w:shd w:val="clear" w:color="auto" w:fill="FEFFFF"/>
        </w:rPr>
        <w:t>a</w:t>
      </w:r>
      <w:r w:rsidRPr="00A103BD">
        <w:rPr>
          <w:rFonts w:ascii="Calibri" w:hAnsi="Calibri"/>
          <w:sz w:val="24"/>
          <w:szCs w:val="24"/>
          <w:shd w:val="clear" w:color="auto" w:fill="FEFFFF"/>
        </w:rPr>
        <w:t xml:space="preserve"> się ponad 100 sztuk broni palnej z epoki oraz oryginalne elementy umundurowania polskiego i niemieckiego. W czasie produkcji nie ucierpiało żadne zwierzę. </w:t>
      </w:r>
    </w:p>
    <w:p w14:paraId="0D300A2C" w14:textId="77777777" w:rsidR="00A62B35" w:rsidRPr="00A103BD" w:rsidRDefault="00A62B35" w:rsidP="00A103BD">
      <w:pPr>
        <w:pStyle w:val="DomylneA"/>
        <w:spacing w:before="240" w:line="264" w:lineRule="auto"/>
        <w:jc w:val="both"/>
        <w:rPr>
          <w:rFonts w:ascii="Calibri" w:eastAsia="Times New Roman" w:hAnsi="Calibri" w:cs="Times New Roman"/>
          <w:sz w:val="24"/>
          <w:szCs w:val="24"/>
          <w:shd w:val="clear" w:color="auto" w:fill="FFFFFF"/>
        </w:rPr>
      </w:pPr>
    </w:p>
    <w:p w14:paraId="7FB39094" w14:textId="2C5396E3" w:rsidR="0055683A" w:rsidRPr="00A103BD" w:rsidRDefault="0055683A" w:rsidP="00A103BD">
      <w:pPr>
        <w:pStyle w:val="Bezodstpw"/>
        <w:jc w:val="both"/>
        <w:rPr>
          <w:sz w:val="24"/>
          <w:szCs w:val="24"/>
        </w:rPr>
      </w:pPr>
    </w:p>
    <w:sectPr w:rsidR="0055683A" w:rsidRPr="00A103BD">
      <w:footerReference w:type="default" r:id="rId10"/>
      <w:pgSz w:w="11900" w:h="16840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F9333" w14:textId="77777777" w:rsidR="00B7252E" w:rsidRDefault="00B7252E">
      <w:pPr>
        <w:spacing w:after="0" w:line="240" w:lineRule="auto"/>
      </w:pPr>
      <w:r>
        <w:separator/>
      </w:r>
    </w:p>
  </w:endnote>
  <w:endnote w:type="continuationSeparator" w:id="0">
    <w:p w14:paraId="6C8A781D" w14:textId="77777777" w:rsidR="00B7252E" w:rsidRDefault="00B72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 Neue">
    <w:altName w:val="Arial"/>
    <w:charset w:val="00"/>
    <w:family w:val="roman"/>
    <w:pitch w:val="default"/>
  </w:font>
  <w:font w:name="Helvetica"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572A9" w14:textId="77777777" w:rsidR="0055683A" w:rsidRDefault="00D4719A">
    <w:pPr>
      <w:pStyle w:val="Normalny1"/>
      <w:tabs>
        <w:tab w:val="center" w:pos="4536"/>
        <w:tab w:val="right" w:pos="9046"/>
      </w:tabs>
      <w:spacing w:after="0" w:line="240" w:lineRule="auto"/>
      <w:jc w:val="right"/>
    </w:pPr>
    <w:r>
      <w:fldChar w:fldCharType="begin"/>
    </w:r>
    <w:r>
      <w:instrText xml:space="preserve"> PAGE </w:instrText>
    </w:r>
    <w:r>
      <w:fldChar w:fldCharType="separate"/>
    </w:r>
    <w:r w:rsidR="003F48C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7BDF7" w14:textId="77777777" w:rsidR="00B7252E" w:rsidRDefault="00B7252E">
      <w:pPr>
        <w:spacing w:after="0" w:line="240" w:lineRule="auto"/>
      </w:pPr>
      <w:r>
        <w:separator/>
      </w:r>
    </w:p>
  </w:footnote>
  <w:footnote w:type="continuationSeparator" w:id="0">
    <w:p w14:paraId="25936E0D" w14:textId="77777777" w:rsidR="00B7252E" w:rsidRDefault="00B725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E6F80"/>
    <w:multiLevelType w:val="hybridMultilevel"/>
    <w:tmpl w:val="0472E3EC"/>
    <w:numStyleLink w:val="Numery"/>
  </w:abstractNum>
  <w:abstractNum w:abstractNumId="1" w15:restartNumberingAfterBreak="0">
    <w:nsid w:val="1D894356"/>
    <w:multiLevelType w:val="hybridMultilevel"/>
    <w:tmpl w:val="0472E3EC"/>
    <w:styleLink w:val="Numery"/>
    <w:lvl w:ilvl="0" w:tplc="4F8C34D0">
      <w:start w:val="1"/>
      <w:numFmt w:val="decimal"/>
      <w:lvlText w:val="%1."/>
      <w:lvlJc w:val="left"/>
      <w:pPr>
        <w:ind w:left="660" w:hanging="6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92C4F012">
      <w:start w:val="1"/>
      <w:numFmt w:val="decimal"/>
      <w:lvlText w:val="%2."/>
      <w:lvlJc w:val="left"/>
      <w:pPr>
        <w:ind w:left="660" w:hanging="6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6AF815B0">
      <w:start w:val="1"/>
      <w:numFmt w:val="decimal"/>
      <w:lvlText w:val="%3."/>
      <w:lvlJc w:val="left"/>
      <w:pPr>
        <w:ind w:left="660" w:hanging="6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73B4538C">
      <w:start w:val="1"/>
      <w:numFmt w:val="decimal"/>
      <w:lvlText w:val="%4."/>
      <w:lvlJc w:val="left"/>
      <w:pPr>
        <w:ind w:left="660" w:hanging="6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94A2742E">
      <w:start w:val="1"/>
      <w:numFmt w:val="decimal"/>
      <w:lvlText w:val="%5."/>
      <w:lvlJc w:val="left"/>
      <w:pPr>
        <w:ind w:left="660" w:hanging="6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78CA8348">
      <w:start w:val="1"/>
      <w:numFmt w:val="decimal"/>
      <w:lvlText w:val="%6."/>
      <w:lvlJc w:val="left"/>
      <w:pPr>
        <w:ind w:left="660" w:hanging="6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C62E4748">
      <w:start w:val="1"/>
      <w:numFmt w:val="decimal"/>
      <w:lvlText w:val="%7."/>
      <w:lvlJc w:val="left"/>
      <w:pPr>
        <w:ind w:left="660" w:hanging="6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052818F4">
      <w:start w:val="1"/>
      <w:numFmt w:val="decimal"/>
      <w:lvlText w:val="%8."/>
      <w:lvlJc w:val="left"/>
      <w:pPr>
        <w:ind w:left="660" w:hanging="6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A168A4AE">
      <w:start w:val="1"/>
      <w:numFmt w:val="decimal"/>
      <w:lvlText w:val="%9."/>
      <w:lvlJc w:val="left"/>
      <w:pPr>
        <w:ind w:left="660" w:hanging="6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num w:numId="1">
    <w:abstractNumId w:val="1"/>
  </w:num>
  <w:num w:numId="2">
    <w:abstractNumId w:val="0"/>
    <w:lvlOverride w:ilvl="0">
      <w:lvl w:ilvl="0" w:tplc="78B2ACDC">
        <w:start w:val="1"/>
        <w:numFmt w:val="decimal"/>
        <w:lvlText w:val="%1."/>
        <w:lvlJc w:val="left"/>
        <w:pPr>
          <w:ind w:left="393" w:hanging="39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76203B6">
        <w:start w:val="1"/>
        <w:numFmt w:val="decimal"/>
        <w:lvlText w:val="%2."/>
        <w:lvlJc w:val="left"/>
        <w:pPr>
          <w:ind w:left="458" w:hanging="45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94CF3B4">
        <w:start w:val="1"/>
        <w:numFmt w:val="decimal"/>
        <w:lvlText w:val="%3."/>
        <w:lvlJc w:val="left"/>
        <w:pPr>
          <w:ind w:left="785" w:hanging="45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BBEBF34">
        <w:start w:val="1"/>
        <w:numFmt w:val="decimal"/>
        <w:lvlText w:val="%4."/>
        <w:lvlJc w:val="left"/>
        <w:pPr>
          <w:ind w:left="1145" w:hanging="45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57AA9BE">
        <w:start w:val="1"/>
        <w:numFmt w:val="decimal"/>
        <w:lvlText w:val="%5."/>
        <w:lvlJc w:val="left"/>
        <w:pPr>
          <w:ind w:left="1505" w:hanging="45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168C4CA">
        <w:start w:val="1"/>
        <w:numFmt w:val="decimal"/>
        <w:lvlText w:val="%6."/>
        <w:lvlJc w:val="left"/>
        <w:pPr>
          <w:ind w:left="1865" w:hanging="45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D083444">
        <w:start w:val="1"/>
        <w:numFmt w:val="decimal"/>
        <w:lvlText w:val="%7."/>
        <w:lvlJc w:val="left"/>
        <w:pPr>
          <w:ind w:left="2225" w:hanging="45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EB0F6AE">
        <w:start w:val="1"/>
        <w:numFmt w:val="decimal"/>
        <w:lvlText w:val="%8."/>
        <w:lvlJc w:val="left"/>
        <w:pPr>
          <w:ind w:left="2585" w:hanging="45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B32B7D2">
        <w:start w:val="1"/>
        <w:numFmt w:val="decimal"/>
        <w:lvlText w:val="%9."/>
        <w:lvlJc w:val="left"/>
        <w:pPr>
          <w:ind w:left="2945" w:hanging="45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83A"/>
    <w:rsid w:val="00044039"/>
    <w:rsid w:val="000531D1"/>
    <w:rsid w:val="000D1ED4"/>
    <w:rsid w:val="00155DF0"/>
    <w:rsid w:val="001C743F"/>
    <w:rsid w:val="002A2407"/>
    <w:rsid w:val="002F0984"/>
    <w:rsid w:val="00347FA1"/>
    <w:rsid w:val="003F48CF"/>
    <w:rsid w:val="004A2B11"/>
    <w:rsid w:val="004D0115"/>
    <w:rsid w:val="0054053B"/>
    <w:rsid w:val="0055683A"/>
    <w:rsid w:val="00805D36"/>
    <w:rsid w:val="00855332"/>
    <w:rsid w:val="00966840"/>
    <w:rsid w:val="009A2C4B"/>
    <w:rsid w:val="009D0EC6"/>
    <w:rsid w:val="009D38EA"/>
    <w:rsid w:val="009E2D88"/>
    <w:rsid w:val="00A103BD"/>
    <w:rsid w:val="00A44D84"/>
    <w:rsid w:val="00A62B35"/>
    <w:rsid w:val="00A65C6A"/>
    <w:rsid w:val="00AE4D70"/>
    <w:rsid w:val="00B7252E"/>
    <w:rsid w:val="00C13698"/>
    <w:rsid w:val="00C26482"/>
    <w:rsid w:val="00C91C62"/>
    <w:rsid w:val="00CF686C"/>
    <w:rsid w:val="00D4719A"/>
    <w:rsid w:val="00D76525"/>
    <w:rsid w:val="00DC5C3F"/>
    <w:rsid w:val="00E432EC"/>
    <w:rsid w:val="00EF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C4B5A3"/>
  <w15:docId w15:val="{5F33219B-3AEC-45A3-902F-F4DE34D72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Normalny1">
    <w:name w:val="Normalny1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outline w:val="0"/>
      <w:color w:val="0000FF"/>
      <w:sz w:val="24"/>
      <w:szCs w:val="24"/>
      <w:u w:val="single" w:color="0000FF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1">
    <w:name w:val="Hyperlink.1"/>
    <w:basedOn w:val="Link"/>
    <w:rPr>
      <w:outline w:val="0"/>
      <w:color w:val="0000FF"/>
      <w:sz w:val="24"/>
      <w:szCs w:val="24"/>
      <w:u w:val="single" w:color="0000FF"/>
    </w:rPr>
  </w:style>
  <w:style w:type="paragraph" w:styleId="Bezodstpw">
    <w:name w:val="No Spacing"/>
    <w:qFormat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Nagwek">
    <w:name w:val="header"/>
    <w:basedOn w:val="Normalny"/>
    <w:link w:val="NagwekZnak"/>
    <w:uiPriority w:val="99"/>
    <w:unhideWhenUsed/>
    <w:rsid w:val="009E2D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2D88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9E2D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2D88"/>
    <w:rPr>
      <w:rFonts w:ascii="Calibri" w:eastAsia="Calibri" w:hAnsi="Calibri" w:cs="Calibri"/>
      <w:color w:val="000000"/>
      <w:sz w:val="22"/>
      <w:szCs w:val="22"/>
      <w:u w:color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4D70"/>
    <w:rPr>
      <w:color w:val="605E5C"/>
      <w:shd w:val="clear" w:color="auto" w:fill="E1DFDD"/>
    </w:rPr>
  </w:style>
  <w:style w:type="paragraph" w:customStyle="1" w:styleId="TreA">
    <w:name w:val="Treść A"/>
    <w:rsid w:val="00A62B35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customStyle="1" w:styleId="Domylne">
    <w:name w:val="Domyślne"/>
    <w:rsid w:val="00A62B35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A">
    <w:name w:val="Domyślne A"/>
    <w:rsid w:val="00A62B35"/>
    <w:rPr>
      <w:rFonts w:ascii="Helvetica" w:hAnsi="Helvetica" w:cs="Arial Unicode MS"/>
      <w:color w:val="000000"/>
      <w:sz w:val="22"/>
      <w:szCs w:val="22"/>
      <w:u w:color="000000"/>
    </w:rPr>
  </w:style>
  <w:style w:type="numbering" w:customStyle="1" w:styleId="Numery">
    <w:name w:val="Numery"/>
    <w:rsid w:val="00A62B35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20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wona.lisowska@kinoswiat.pl" TargetMode="Externa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2664</TotalTime>
  <Pages>6</Pages>
  <Words>1257</Words>
  <Characters>7545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Lisowska</dc:creator>
  <cp:lastModifiedBy>Małgorzata Borychowska</cp:lastModifiedBy>
  <cp:revision>20</cp:revision>
  <dcterms:created xsi:type="dcterms:W3CDTF">2021-08-02T15:39:00Z</dcterms:created>
  <dcterms:modified xsi:type="dcterms:W3CDTF">2021-09-01T11:48:00Z</dcterms:modified>
</cp:coreProperties>
</file>